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F7D7" w14:textId="0D98D002" w:rsidR="009F1D4E" w:rsidRPr="00AB09A5" w:rsidRDefault="009F1D4E" w:rsidP="00747BDB">
      <w:pPr>
        <w:jc w:val="center"/>
        <w:rPr>
          <w:rFonts w:ascii="Times New Roman" w:hAnsi="Times New Roman"/>
          <w:b/>
          <w:lang w:val="en-US"/>
        </w:rPr>
      </w:pPr>
      <w:r w:rsidRPr="00AB09A5">
        <w:rPr>
          <w:rFonts w:ascii="Times New Roman" w:hAnsi="Times New Roman"/>
          <w:b/>
          <w:lang w:val="en-US"/>
        </w:rPr>
        <w:t>IMPLANTAÇÃO DE PLATAFORMA INFORMATIZADA PARA</w:t>
      </w:r>
      <w:r w:rsidR="00F93942" w:rsidRPr="00AB09A5">
        <w:rPr>
          <w:rFonts w:ascii="Times New Roman" w:hAnsi="Times New Roman"/>
          <w:b/>
          <w:lang w:val="en-US"/>
        </w:rPr>
        <w:t xml:space="preserve"> O </w:t>
      </w:r>
      <w:r w:rsidRPr="00AB09A5">
        <w:rPr>
          <w:rFonts w:ascii="Times New Roman" w:hAnsi="Times New Roman"/>
          <w:b/>
          <w:lang w:val="en-US"/>
        </w:rPr>
        <w:t>GERENCIAMENTO DA INSPEÇÃO E ANÁLISE LABORATORIAL DE PRODUTOS</w:t>
      </w:r>
      <w:r w:rsidR="00FF724A" w:rsidRPr="00AB09A5">
        <w:rPr>
          <w:rFonts w:ascii="Times New Roman" w:hAnsi="Times New Roman"/>
          <w:b/>
          <w:lang w:val="en-US"/>
        </w:rPr>
        <w:t xml:space="preserve"> </w:t>
      </w:r>
      <w:r w:rsidRPr="00AB09A5">
        <w:rPr>
          <w:rFonts w:ascii="Times New Roman" w:hAnsi="Times New Roman"/>
          <w:b/>
          <w:lang w:val="en-US"/>
        </w:rPr>
        <w:t xml:space="preserve">DE ORIGEM ANIMAL </w:t>
      </w:r>
      <w:r w:rsidR="008F60A0">
        <w:rPr>
          <w:rFonts w:ascii="Times New Roman" w:hAnsi="Times New Roman"/>
          <w:b/>
          <w:lang w:val="en-US"/>
        </w:rPr>
        <w:t>FORNECIDOS AO</w:t>
      </w:r>
      <w:r w:rsidRPr="00AB09A5">
        <w:rPr>
          <w:rFonts w:ascii="Times New Roman" w:hAnsi="Times New Roman"/>
          <w:b/>
          <w:lang w:val="en-US"/>
        </w:rPr>
        <w:t xml:space="preserve"> EXÉRCITO BRASILEIR</w:t>
      </w:r>
      <w:r w:rsidR="0023562F" w:rsidRPr="00AB09A5">
        <w:rPr>
          <w:rFonts w:ascii="Times New Roman" w:hAnsi="Times New Roman"/>
          <w:b/>
          <w:lang w:val="en-US"/>
        </w:rPr>
        <w:t>O</w:t>
      </w:r>
    </w:p>
    <w:p w14:paraId="0C745303" w14:textId="091B82A0" w:rsidR="009405FA" w:rsidRPr="00AB09A5" w:rsidRDefault="009405FA" w:rsidP="00AB09A5">
      <w:pPr>
        <w:jc w:val="both"/>
        <w:rPr>
          <w:rFonts w:ascii="Times New Roman" w:hAnsi="Times New Roman"/>
          <w:b/>
          <w:lang w:val="en-US"/>
        </w:rPr>
      </w:pPr>
    </w:p>
    <w:p w14:paraId="0E389DE5" w14:textId="1D1A22A3" w:rsidR="009F1D4E" w:rsidRPr="00FF2A87" w:rsidRDefault="00747BDB" w:rsidP="00FF2A87">
      <w:pPr>
        <w:jc w:val="center"/>
        <w:rPr>
          <w:rFonts w:ascii="Times New Roman" w:hAnsi="Times New Roman"/>
          <w:bCs/>
          <w:i/>
          <w:iCs/>
          <w:lang w:val="en-US"/>
        </w:rPr>
      </w:pPr>
      <w:r w:rsidRPr="00747BDB">
        <w:rPr>
          <w:rFonts w:ascii="Times New Roman" w:hAnsi="Times New Roman"/>
          <w:bCs/>
          <w:i/>
          <w:iCs/>
          <w:lang w:val="en-US"/>
        </w:rPr>
        <w:t>(</w:t>
      </w:r>
      <w:r w:rsidR="009405FA" w:rsidRPr="00747BDB">
        <w:rPr>
          <w:rFonts w:ascii="Times New Roman" w:hAnsi="Times New Roman"/>
          <w:bCs/>
          <w:i/>
          <w:iCs/>
          <w:lang w:val="en-US"/>
        </w:rPr>
        <w:t xml:space="preserve">IMPLEMENTATION OF A COMPUTERIZED PLATFORM FOR INSPECTION MANAGEMENT AND LABORATORY ANALYSIS OF ANIMAL PRODUCTS </w:t>
      </w:r>
      <w:r w:rsidR="008F60A0">
        <w:rPr>
          <w:rFonts w:ascii="Times New Roman" w:hAnsi="Times New Roman"/>
          <w:bCs/>
          <w:i/>
          <w:iCs/>
          <w:lang w:val="en-US"/>
        </w:rPr>
        <w:t xml:space="preserve">SUPPLIED TO </w:t>
      </w:r>
      <w:r w:rsidR="009405FA" w:rsidRPr="00747BDB">
        <w:rPr>
          <w:rFonts w:ascii="Times New Roman" w:hAnsi="Times New Roman"/>
          <w:bCs/>
          <w:i/>
          <w:iCs/>
          <w:lang w:val="en-US"/>
        </w:rPr>
        <w:t>THE BRAZILIAN ARMY</w:t>
      </w:r>
      <w:r w:rsidRPr="00747BDB">
        <w:rPr>
          <w:rFonts w:ascii="Times New Roman" w:hAnsi="Times New Roman"/>
          <w:bCs/>
          <w:i/>
          <w:iCs/>
          <w:lang w:val="en-US"/>
        </w:rPr>
        <w:t>)</w:t>
      </w:r>
    </w:p>
    <w:p w14:paraId="43B94F36" w14:textId="1E479059" w:rsidR="009F1D4E" w:rsidRPr="00AB09A5" w:rsidRDefault="009F1D4E" w:rsidP="00AB09A5">
      <w:pPr>
        <w:jc w:val="both"/>
        <w:rPr>
          <w:rFonts w:ascii="Times New Roman" w:hAnsi="Times New Roman"/>
          <w:b/>
          <w:lang w:val="en-US"/>
        </w:rPr>
      </w:pPr>
      <w:r w:rsidRPr="00AB09A5">
        <w:rPr>
          <w:rFonts w:ascii="Times New Roman" w:hAnsi="Times New Roman"/>
          <w:b/>
          <w:lang w:val="en-US"/>
        </w:rPr>
        <w:br w:type="page"/>
      </w:r>
    </w:p>
    <w:p w14:paraId="4845CEE0" w14:textId="77777777" w:rsidR="002B101A" w:rsidRPr="00577AA1" w:rsidRDefault="002B101A" w:rsidP="00AB09A5">
      <w:pPr>
        <w:autoSpaceDE w:val="0"/>
        <w:autoSpaceDN w:val="0"/>
        <w:adjustRightInd w:val="0"/>
        <w:jc w:val="both"/>
        <w:rPr>
          <w:rFonts w:ascii="Times New Roman" w:hAnsi="Times New Roman"/>
          <w:b/>
          <w:lang w:val="en-US"/>
        </w:rPr>
      </w:pPr>
      <w:r w:rsidRPr="00577AA1">
        <w:rPr>
          <w:rFonts w:ascii="Times New Roman" w:hAnsi="Times New Roman"/>
          <w:b/>
          <w:lang w:val="en-US"/>
        </w:rPr>
        <w:lastRenderedPageBreak/>
        <w:t>RESUMO</w:t>
      </w:r>
    </w:p>
    <w:p w14:paraId="37CF9045" w14:textId="025487BD" w:rsidR="00464C36" w:rsidRPr="00464C36" w:rsidRDefault="00464C36" w:rsidP="00464C36">
      <w:pPr>
        <w:spacing w:line="360" w:lineRule="auto"/>
        <w:jc w:val="both"/>
        <w:rPr>
          <w:rFonts w:ascii="Times New Roman" w:hAnsi="Times New Roman"/>
          <w:lang w:val="en-US"/>
        </w:rPr>
      </w:pPr>
      <w:r w:rsidRPr="00464C36">
        <w:rPr>
          <w:rFonts w:ascii="Times New Roman" w:hAnsi="Times New Roman"/>
          <w:lang w:val="en-US"/>
        </w:rPr>
        <w:t xml:space="preserve">O </w:t>
      </w:r>
      <w:proofErr w:type="spellStart"/>
      <w:r w:rsidRPr="00464C36">
        <w:rPr>
          <w:rFonts w:ascii="Times New Roman" w:hAnsi="Times New Roman"/>
          <w:lang w:val="en-US"/>
        </w:rPr>
        <w:t>trabalho</w:t>
      </w:r>
      <w:proofErr w:type="spellEnd"/>
      <w:r w:rsidRPr="00464C36">
        <w:rPr>
          <w:rFonts w:ascii="Times New Roman" w:hAnsi="Times New Roman"/>
          <w:lang w:val="en-US"/>
        </w:rPr>
        <w:t xml:space="preserve"> </w:t>
      </w:r>
      <w:proofErr w:type="spellStart"/>
      <w:r w:rsidRPr="00464C36">
        <w:rPr>
          <w:rFonts w:ascii="Times New Roman" w:hAnsi="Times New Roman"/>
          <w:lang w:val="en-US"/>
        </w:rPr>
        <w:t>propôs</w:t>
      </w:r>
      <w:proofErr w:type="spellEnd"/>
      <w:r w:rsidRPr="00464C36">
        <w:rPr>
          <w:rFonts w:ascii="Times New Roman" w:hAnsi="Times New Roman"/>
          <w:lang w:val="en-US"/>
        </w:rPr>
        <w:t xml:space="preserve"> o </w:t>
      </w:r>
      <w:proofErr w:type="spellStart"/>
      <w:r w:rsidRPr="00464C36">
        <w:rPr>
          <w:rFonts w:ascii="Times New Roman" w:hAnsi="Times New Roman"/>
          <w:lang w:val="en-US"/>
        </w:rPr>
        <w:t>desenvolvimento</w:t>
      </w:r>
      <w:proofErr w:type="spellEnd"/>
      <w:r w:rsidRPr="00464C36">
        <w:rPr>
          <w:rFonts w:ascii="Times New Roman" w:hAnsi="Times New Roman"/>
          <w:lang w:val="en-US"/>
        </w:rPr>
        <w:t xml:space="preserve"> e </w:t>
      </w:r>
      <w:proofErr w:type="spellStart"/>
      <w:r w:rsidRPr="00464C36">
        <w:rPr>
          <w:rFonts w:ascii="Times New Roman" w:hAnsi="Times New Roman"/>
          <w:lang w:val="en-US"/>
        </w:rPr>
        <w:t>implantação</w:t>
      </w:r>
      <w:proofErr w:type="spellEnd"/>
      <w:r w:rsidRPr="00464C36">
        <w:rPr>
          <w:rFonts w:ascii="Times New Roman" w:hAnsi="Times New Roman"/>
          <w:lang w:val="en-US"/>
        </w:rPr>
        <w:t xml:space="preserve"> de </w:t>
      </w:r>
      <w:proofErr w:type="spellStart"/>
      <w:r w:rsidRPr="00464C36">
        <w:rPr>
          <w:rFonts w:ascii="Times New Roman" w:hAnsi="Times New Roman"/>
          <w:lang w:val="en-US"/>
        </w:rPr>
        <w:t>plataforma</w:t>
      </w:r>
      <w:proofErr w:type="spellEnd"/>
      <w:r w:rsidRPr="00464C36">
        <w:rPr>
          <w:rFonts w:ascii="Times New Roman" w:hAnsi="Times New Roman"/>
          <w:lang w:val="en-US"/>
        </w:rPr>
        <w:t xml:space="preserve"> </w:t>
      </w:r>
      <w:proofErr w:type="spellStart"/>
      <w:r w:rsidRPr="00464C36">
        <w:rPr>
          <w:rFonts w:ascii="Times New Roman" w:hAnsi="Times New Roman"/>
          <w:lang w:val="en-US"/>
        </w:rPr>
        <w:t>informatizada</w:t>
      </w:r>
      <w:proofErr w:type="spellEnd"/>
      <w:r w:rsidRPr="00464C36">
        <w:rPr>
          <w:rFonts w:ascii="Times New Roman" w:hAnsi="Times New Roman"/>
          <w:lang w:val="en-US"/>
        </w:rPr>
        <w:t xml:space="preserve"> para </w:t>
      </w:r>
      <w:proofErr w:type="spellStart"/>
      <w:r w:rsidRPr="00464C36">
        <w:rPr>
          <w:rFonts w:ascii="Times New Roman" w:hAnsi="Times New Roman"/>
          <w:lang w:val="en-US"/>
        </w:rPr>
        <w:t>apoio</w:t>
      </w:r>
      <w:proofErr w:type="spellEnd"/>
      <w:r w:rsidRPr="00464C36">
        <w:rPr>
          <w:rFonts w:ascii="Times New Roman" w:hAnsi="Times New Roman"/>
          <w:lang w:val="en-US"/>
        </w:rPr>
        <w:t xml:space="preserve"> </w:t>
      </w:r>
      <w:proofErr w:type="spellStart"/>
      <w:r w:rsidRPr="00464C36">
        <w:rPr>
          <w:rFonts w:ascii="Times New Roman" w:hAnsi="Times New Roman"/>
          <w:lang w:val="en-US"/>
        </w:rPr>
        <w:t>ao</w:t>
      </w:r>
      <w:proofErr w:type="spellEnd"/>
      <w:r w:rsidRPr="00464C36">
        <w:rPr>
          <w:rFonts w:ascii="Times New Roman" w:hAnsi="Times New Roman"/>
          <w:lang w:val="en-US"/>
        </w:rPr>
        <w:t xml:space="preserve"> </w:t>
      </w:r>
      <w:proofErr w:type="spellStart"/>
      <w:r w:rsidRPr="00464C36">
        <w:rPr>
          <w:rFonts w:ascii="Times New Roman" w:hAnsi="Times New Roman"/>
          <w:lang w:val="en-US"/>
        </w:rPr>
        <w:t>gerenciamento</w:t>
      </w:r>
      <w:proofErr w:type="spellEnd"/>
      <w:r w:rsidRPr="00464C36">
        <w:rPr>
          <w:rFonts w:ascii="Times New Roman" w:hAnsi="Times New Roman"/>
          <w:lang w:val="en-US"/>
        </w:rPr>
        <w:t xml:space="preserve"> da </w:t>
      </w:r>
      <w:proofErr w:type="spellStart"/>
      <w:r w:rsidRPr="00464C36">
        <w:rPr>
          <w:rFonts w:ascii="Times New Roman" w:hAnsi="Times New Roman"/>
          <w:lang w:val="en-US"/>
        </w:rPr>
        <w:t>inspeção</w:t>
      </w:r>
      <w:proofErr w:type="spellEnd"/>
      <w:r w:rsidRPr="00464C36">
        <w:rPr>
          <w:rFonts w:ascii="Times New Roman" w:hAnsi="Times New Roman"/>
          <w:lang w:val="en-US"/>
        </w:rPr>
        <w:t xml:space="preserve"> e </w:t>
      </w:r>
      <w:proofErr w:type="spellStart"/>
      <w:r w:rsidRPr="00464C36">
        <w:rPr>
          <w:rFonts w:ascii="Times New Roman" w:hAnsi="Times New Roman"/>
          <w:lang w:val="en-US"/>
        </w:rPr>
        <w:t>análise</w:t>
      </w:r>
      <w:proofErr w:type="spellEnd"/>
      <w:r w:rsidRPr="00464C36">
        <w:rPr>
          <w:rFonts w:ascii="Times New Roman" w:hAnsi="Times New Roman"/>
          <w:lang w:val="en-US"/>
        </w:rPr>
        <w:t xml:space="preserve"> laboratorial de </w:t>
      </w:r>
      <w:proofErr w:type="spellStart"/>
      <w:r w:rsidRPr="00464C36">
        <w:rPr>
          <w:rFonts w:ascii="Times New Roman" w:hAnsi="Times New Roman"/>
          <w:lang w:val="en-US"/>
        </w:rPr>
        <w:t>produtos</w:t>
      </w:r>
      <w:proofErr w:type="spellEnd"/>
      <w:r w:rsidRPr="00464C36">
        <w:rPr>
          <w:rFonts w:ascii="Times New Roman" w:hAnsi="Times New Roman"/>
          <w:lang w:val="en-US"/>
        </w:rPr>
        <w:t xml:space="preserve"> de </w:t>
      </w:r>
      <w:proofErr w:type="spellStart"/>
      <w:r w:rsidRPr="00464C36">
        <w:rPr>
          <w:rFonts w:ascii="Times New Roman" w:hAnsi="Times New Roman"/>
          <w:lang w:val="en-US"/>
        </w:rPr>
        <w:t>origem</w:t>
      </w:r>
      <w:proofErr w:type="spellEnd"/>
      <w:r w:rsidRPr="00464C36">
        <w:rPr>
          <w:rFonts w:ascii="Times New Roman" w:hAnsi="Times New Roman"/>
          <w:lang w:val="en-US"/>
        </w:rPr>
        <w:t xml:space="preserve"> animal </w:t>
      </w:r>
      <w:proofErr w:type="spellStart"/>
      <w:r w:rsidRPr="00464C36">
        <w:rPr>
          <w:rFonts w:ascii="Times New Roman" w:hAnsi="Times New Roman"/>
          <w:lang w:val="en-US"/>
        </w:rPr>
        <w:t>fornecidos</w:t>
      </w:r>
      <w:proofErr w:type="spellEnd"/>
      <w:r w:rsidRPr="00464C36">
        <w:rPr>
          <w:rFonts w:ascii="Times New Roman" w:hAnsi="Times New Roman"/>
          <w:lang w:val="en-US"/>
        </w:rPr>
        <w:t xml:space="preserve"> à </w:t>
      </w:r>
      <w:proofErr w:type="spellStart"/>
      <w:r w:rsidRPr="00464C36">
        <w:rPr>
          <w:rFonts w:ascii="Times New Roman" w:hAnsi="Times New Roman"/>
          <w:lang w:val="en-US"/>
        </w:rPr>
        <w:t>tropa</w:t>
      </w:r>
      <w:proofErr w:type="spellEnd"/>
      <w:r w:rsidRPr="00464C36">
        <w:rPr>
          <w:rFonts w:ascii="Times New Roman" w:hAnsi="Times New Roman"/>
          <w:lang w:val="en-US"/>
        </w:rPr>
        <w:t xml:space="preserve"> do </w:t>
      </w:r>
      <w:proofErr w:type="spellStart"/>
      <w:r w:rsidRPr="00464C36">
        <w:rPr>
          <w:rFonts w:ascii="Times New Roman" w:hAnsi="Times New Roman"/>
          <w:lang w:val="en-US"/>
        </w:rPr>
        <w:t>Exército</w:t>
      </w:r>
      <w:proofErr w:type="spellEnd"/>
      <w:r w:rsidRPr="00464C36">
        <w:rPr>
          <w:rFonts w:ascii="Times New Roman" w:hAnsi="Times New Roman"/>
          <w:lang w:val="en-US"/>
        </w:rPr>
        <w:t xml:space="preserve"> Brasileiro. </w:t>
      </w:r>
      <w:r w:rsidRPr="00464C36">
        <w:rPr>
          <w:rFonts w:ascii="Times New Roman" w:hAnsi="Times New Roman"/>
        </w:rPr>
        <w:t xml:space="preserve">A pesquisa aplicada corresponde à modalidade de produção tecnológica. A fase I foi realizada por meio do levantamento dos arquivos de Laudos Fiscais dos artigos de origem animal, impressos e emitidos pelo LIAB (Laboratório de Inspeção de Alimentos e </w:t>
      </w:r>
      <w:proofErr w:type="spellStart"/>
      <w:r w:rsidRPr="00464C36">
        <w:rPr>
          <w:rFonts w:ascii="Times New Roman" w:hAnsi="Times New Roman"/>
        </w:rPr>
        <w:t>Bromatologia</w:t>
      </w:r>
      <w:proofErr w:type="spellEnd"/>
      <w:r w:rsidRPr="00464C36">
        <w:rPr>
          <w:rFonts w:ascii="Times New Roman" w:hAnsi="Times New Roman"/>
        </w:rPr>
        <w:t xml:space="preserve">) do 12º Batalhão de Suprimento, durante o período de janeiro a novembro de 2021, e dos arquivos referentes aos Boletins Técnicos do Exército Brasileiro (BT30.404- EB). A fase II correspondeu ao projeto e desenvolvimento da “Plataforma Alimentar – Rastreabilidade e Confiabilidade Garantida”, para utilização em </w:t>
      </w:r>
      <w:r w:rsidRPr="00464C36">
        <w:rPr>
          <w:rFonts w:ascii="Times New Roman" w:hAnsi="Times New Roman"/>
          <w:i/>
          <w:iCs/>
        </w:rPr>
        <w:t>tablets, desktops,</w:t>
      </w:r>
      <w:r w:rsidRPr="00464C36">
        <w:rPr>
          <w:rFonts w:ascii="Times New Roman" w:hAnsi="Times New Roman"/>
        </w:rPr>
        <w:t xml:space="preserve"> </w:t>
      </w:r>
      <w:r w:rsidRPr="00464C36">
        <w:rPr>
          <w:rFonts w:ascii="Times New Roman" w:hAnsi="Times New Roman"/>
          <w:i/>
          <w:iCs/>
        </w:rPr>
        <w:t>notebooks ou smartphones,</w:t>
      </w:r>
      <w:r w:rsidRPr="00464C36">
        <w:rPr>
          <w:rFonts w:ascii="Times New Roman" w:hAnsi="Times New Roman"/>
        </w:rPr>
        <w:t xml:space="preserve"> independentemente do sistema operacional. Toda a programação desenvolvida foi armazenada em um servidor web terceirizado e pode ser acessada pelo LIAB pelo link: www.pmppa.com.br/alimentar. A plataforma informatizada utilizou a linguagem </w:t>
      </w:r>
      <w:r w:rsidRPr="00464C36">
        <w:rPr>
          <w:rFonts w:ascii="Times New Roman" w:hAnsi="Times New Roman"/>
          <w:iCs/>
        </w:rPr>
        <w:t>PHP</w:t>
      </w:r>
      <w:r w:rsidRPr="00464C36">
        <w:rPr>
          <w:rFonts w:ascii="Times New Roman" w:hAnsi="Times New Roman"/>
          <w:i/>
          <w:iCs/>
        </w:rPr>
        <w:t xml:space="preserve"> (</w:t>
      </w:r>
      <w:r w:rsidRPr="00464C36">
        <w:rPr>
          <w:rFonts w:ascii="Times New Roman" w:hAnsi="Times New Roman"/>
          <w:i/>
        </w:rPr>
        <w:t xml:space="preserve">Hypertext </w:t>
      </w:r>
      <w:proofErr w:type="spellStart"/>
      <w:r w:rsidRPr="00464C36">
        <w:rPr>
          <w:rFonts w:ascii="Times New Roman" w:hAnsi="Times New Roman"/>
          <w:i/>
        </w:rPr>
        <w:t>Preprocessor</w:t>
      </w:r>
      <w:proofErr w:type="spellEnd"/>
      <w:r w:rsidRPr="00464C36">
        <w:rPr>
          <w:rFonts w:ascii="Times New Roman" w:hAnsi="Times New Roman"/>
        </w:rPr>
        <w:t>)</w:t>
      </w:r>
      <w:r w:rsidRPr="00464C36">
        <w:rPr>
          <w:rFonts w:ascii="Times New Roman" w:hAnsi="Times New Roman"/>
          <w:i/>
          <w:iCs/>
        </w:rPr>
        <w:t xml:space="preserve"> </w:t>
      </w:r>
      <w:r w:rsidRPr="00464C36">
        <w:rPr>
          <w:rFonts w:ascii="Times New Roman" w:hAnsi="Times New Roman"/>
        </w:rPr>
        <w:t>associada às linguagens</w:t>
      </w:r>
      <w:r w:rsidRPr="00464C36">
        <w:rPr>
          <w:rFonts w:ascii="Times New Roman" w:hAnsi="Times New Roman"/>
          <w:i/>
          <w:iCs/>
        </w:rPr>
        <w:t xml:space="preserve"> </w:t>
      </w:r>
      <w:r w:rsidRPr="00464C36">
        <w:rPr>
          <w:rFonts w:ascii="Times New Roman" w:hAnsi="Times New Roman"/>
          <w:iCs/>
        </w:rPr>
        <w:t>CSS</w:t>
      </w:r>
      <w:r w:rsidRPr="00464C36">
        <w:rPr>
          <w:rFonts w:ascii="Times New Roman" w:hAnsi="Times New Roman"/>
          <w:i/>
          <w:iCs/>
        </w:rPr>
        <w:t xml:space="preserve"> (</w:t>
      </w:r>
      <w:proofErr w:type="spellStart"/>
      <w:r w:rsidRPr="00464C36">
        <w:rPr>
          <w:rFonts w:ascii="Times New Roman" w:hAnsi="Times New Roman"/>
          <w:i/>
        </w:rPr>
        <w:t>Cascading</w:t>
      </w:r>
      <w:proofErr w:type="spellEnd"/>
      <w:r w:rsidRPr="00464C36">
        <w:rPr>
          <w:rFonts w:ascii="Times New Roman" w:hAnsi="Times New Roman"/>
          <w:i/>
        </w:rPr>
        <w:t xml:space="preserve"> </w:t>
      </w:r>
      <w:proofErr w:type="spellStart"/>
      <w:r w:rsidRPr="00464C36">
        <w:rPr>
          <w:rFonts w:ascii="Times New Roman" w:hAnsi="Times New Roman"/>
          <w:i/>
        </w:rPr>
        <w:t>Style</w:t>
      </w:r>
      <w:proofErr w:type="spellEnd"/>
      <w:r w:rsidRPr="00464C36">
        <w:rPr>
          <w:rFonts w:ascii="Times New Roman" w:hAnsi="Times New Roman"/>
          <w:i/>
        </w:rPr>
        <w:t xml:space="preserve"> </w:t>
      </w:r>
      <w:proofErr w:type="spellStart"/>
      <w:r w:rsidRPr="00464C36">
        <w:rPr>
          <w:rFonts w:ascii="Times New Roman" w:hAnsi="Times New Roman"/>
          <w:i/>
        </w:rPr>
        <w:t>Sheet</w:t>
      </w:r>
      <w:proofErr w:type="spellEnd"/>
      <w:r w:rsidRPr="00464C36">
        <w:rPr>
          <w:rFonts w:ascii="Times New Roman" w:hAnsi="Times New Roman"/>
          <w:i/>
        </w:rPr>
        <w:t>)</w:t>
      </w:r>
      <w:r w:rsidRPr="00464C36">
        <w:rPr>
          <w:rFonts w:ascii="Times New Roman" w:hAnsi="Times New Roman"/>
          <w:i/>
          <w:iCs/>
        </w:rPr>
        <w:t xml:space="preserve">, </w:t>
      </w:r>
      <w:r w:rsidRPr="00464C36">
        <w:rPr>
          <w:rFonts w:ascii="Times New Roman" w:hAnsi="Times New Roman"/>
          <w:iCs/>
        </w:rPr>
        <w:t>HTML</w:t>
      </w:r>
      <w:r w:rsidRPr="00464C36">
        <w:rPr>
          <w:rFonts w:ascii="Times New Roman" w:hAnsi="Times New Roman"/>
          <w:i/>
          <w:iCs/>
        </w:rPr>
        <w:t xml:space="preserve"> (</w:t>
      </w:r>
      <w:r w:rsidRPr="00464C36">
        <w:rPr>
          <w:rFonts w:ascii="Times New Roman" w:hAnsi="Times New Roman"/>
          <w:i/>
        </w:rPr>
        <w:t xml:space="preserve">Hyper </w:t>
      </w:r>
      <w:proofErr w:type="spellStart"/>
      <w:r w:rsidRPr="00464C36">
        <w:rPr>
          <w:rFonts w:ascii="Times New Roman" w:hAnsi="Times New Roman"/>
          <w:i/>
        </w:rPr>
        <w:t>Text</w:t>
      </w:r>
      <w:proofErr w:type="spellEnd"/>
      <w:r w:rsidRPr="00464C36">
        <w:rPr>
          <w:rFonts w:ascii="Times New Roman" w:hAnsi="Times New Roman"/>
          <w:i/>
        </w:rPr>
        <w:t xml:space="preserve"> Markup </w:t>
      </w:r>
      <w:proofErr w:type="spellStart"/>
      <w:r w:rsidRPr="00464C36">
        <w:rPr>
          <w:rFonts w:ascii="Times New Roman" w:hAnsi="Times New Roman"/>
          <w:i/>
        </w:rPr>
        <w:t>Language</w:t>
      </w:r>
      <w:proofErr w:type="spellEnd"/>
      <w:r w:rsidRPr="00464C36">
        <w:rPr>
          <w:rFonts w:ascii="Times New Roman" w:hAnsi="Times New Roman"/>
          <w:i/>
        </w:rPr>
        <w:t>)</w:t>
      </w:r>
      <w:r w:rsidRPr="00464C36">
        <w:rPr>
          <w:rFonts w:ascii="Times New Roman" w:hAnsi="Times New Roman"/>
          <w:i/>
          <w:iCs/>
        </w:rPr>
        <w:t xml:space="preserve"> e </w:t>
      </w:r>
      <w:r w:rsidRPr="00464C36">
        <w:rPr>
          <w:rFonts w:ascii="Times New Roman" w:hAnsi="Times New Roman"/>
          <w:iCs/>
        </w:rPr>
        <w:t>JS</w:t>
      </w:r>
      <w:r w:rsidRPr="00464C36">
        <w:rPr>
          <w:rFonts w:ascii="Times New Roman" w:hAnsi="Times New Roman"/>
          <w:i/>
          <w:iCs/>
        </w:rPr>
        <w:t xml:space="preserve"> (Java script)</w:t>
      </w:r>
      <w:r w:rsidRPr="00464C36">
        <w:rPr>
          <w:rFonts w:ascii="Times New Roman" w:hAnsi="Times New Roman"/>
        </w:rPr>
        <w:t xml:space="preserve">. Os módulos disponíveis para inclusão das informações no sistema são: “cadastro dos artigos de origem animal”; “lançamento das análises”; “cadastro de Boletim Técnico” e “relatórios”, os quais permitem atribuir ao artigo de origem animal a qualidade satisfatória ou insatisfatória para o consumo seguro da tropa, de acordo com a avaliação das amostras. </w:t>
      </w:r>
      <w:proofErr w:type="spellStart"/>
      <w:r w:rsidRPr="00464C36">
        <w:rPr>
          <w:rFonts w:ascii="Times New Roman" w:hAnsi="Times New Roman"/>
          <w:lang w:val="en-US"/>
        </w:rPr>
        <w:t>Após</w:t>
      </w:r>
      <w:proofErr w:type="spellEnd"/>
      <w:r w:rsidRPr="00464C36">
        <w:rPr>
          <w:rFonts w:ascii="Times New Roman" w:hAnsi="Times New Roman"/>
          <w:lang w:val="en-US"/>
        </w:rPr>
        <w:t xml:space="preserve"> o teste de </w:t>
      </w:r>
      <w:proofErr w:type="spellStart"/>
      <w:r w:rsidRPr="00464C36">
        <w:rPr>
          <w:rFonts w:ascii="Times New Roman" w:hAnsi="Times New Roman"/>
          <w:lang w:val="en-US"/>
        </w:rPr>
        <w:t>validação</w:t>
      </w:r>
      <w:proofErr w:type="spellEnd"/>
      <w:r w:rsidRPr="00464C36">
        <w:rPr>
          <w:rFonts w:ascii="Times New Roman" w:hAnsi="Times New Roman"/>
          <w:lang w:val="en-US"/>
        </w:rPr>
        <w:t xml:space="preserve"> (</w:t>
      </w:r>
      <w:proofErr w:type="spellStart"/>
      <w:r w:rsidRPr="00464C36">
        <w:rPr>
          <w:rFonts w:ascii="Times New Roman" w:hAnsi="Times New Roman"/>
          <w:lang w:val="en-US"/>
        </w:rPr>
        <w:t>fase</w:t>
      </w:r>
      <w:proofErr w:type="spellEnd"/>
      <w:r w:rsidRPr="00464C36">
        <w:rPr>
          <w:rFonts w:ascii="Times New Roman" w:hAnsi="Times New Roman"/>
          <w:lang w:val="en-US"/>
        </w:rPr>
        <w:t xml:space="preserve"> III) e </w:t>
      </w:r>
      <w:proofErr w:type="spellStart"/>
      <w:r w:rsidRPr="00464C36">
        <w:rPr>
          <w:rFonts w:ascii="Times New Roman" w:hAnsi="Times New Roman"/>
          <w:lang w:val="en-US"/>
        </w:rPr>
        <w:t>verificação</w:t>
      </w:r>
      <w:proofErr w:type="spellEnd"/>
      <w:r w:rsidRPr="00464C36">
        <w:rPr>
          <w:rFonts w:ascii="Times New Roman" w:hAnsi="Times New Roman"/>
          <w:lang w:val="en-US"/>
        </w:rPr>
        <w:t xml:space="preserve"> da </w:t>
      </w:r>
      <w:proofErr w:type="spellStart"/>
      <w:r w:rsidRPr="00464C36">
        <w:rPr>
          <w:rFonts w:ascii="Times New Roman" w:hAnsi="Times New Roman"/>
          <w:lang w:val="en-US"/>
        </w:rPr>
        <w:t>plataforma</w:t>
      </w:r>
      <w:proofErr w:type="spellEnd"/>
      <w:r w:rsidRPr="00464C36">
        <w:rPr>
          <w:rFonts w:ascii="Times New Roman" w:hAnsi="Times New Roman"/>
          <w:lang w:val="en-US"/>
        </w:rPr>
        <w:t xml:space="preserve">, a </w:t>
      </w:r>
      <w:proofErr w:type="spellStart"/>
      <w:r w:rsidRPr="00464C36">
        <w:rPr>
          <w:rFonts w:ascii="Times New Roman" w:hAnsi="Times New Roman"/>
          <w:lang w:val="en-US"/>
        </w:rPr>
        <w:t>utilização</w:t>
      </w:r>
      <w:proofErr w:type="spellEnd"/>
      <w:r w:rsidRPr="00464C36">
        <w:rPr>
          <w:rFonts w:ascii="Times New Roman" w:hAnsi="Times New Roman"/>
          <w:lang w:val="en-US"/>
        </w:rPr>
        <w:t xml:space="preserve"> da ferramenta para </w:t>
      </w:r>
      <w:proofErr w:type="spellStart"/>
      <w:r w:rsidRPr="00464C36">
        <w:rPr>
          <w:rFonts w:ascii="Times New Roman" w:hAnsi="Times New Roman"/>
          <w:lang w:val="en-US"/>
        </w:rPr>
        <w:t>melhorar</w:t>
      </w:r>
      <w:proofErr w:type="spellEnd"/>
      <w:r w:rsidRPr="00464C36">
        <w:rPr>
          <w:rFonts w:ascii="Times New Roman" w:hAnsi="Times New Roman"/>
          <w:lang w:val="en-US"/>
        </w:rPr>
        <w:t xml:space="preserve"> a </w:t>
      </w:r>
      <w:proofErr w:type="spellStart"/>
      <w:r w:rsidRPr="00464C36">
        <w:rPr>
          <w:rFonts w:ascii="Times New Roman" w:hAnsi="Times New Roman"/>
          <w:lang w:val="en-US"/>
        </w:rPr>
        <w:t>gestão</w:t>
      </w:r>
      <w:proofErr w:type="spellEnd"/>
      <w:r w:rsidRPr="00464C36">
        <w:rPr>
          <w:rFonts w:ascii="Times New Roman" w:hAnsi="Times New Roman"/>
          <w:lang w:val="en-US"/>
        </w:rPr>
        <w:t xml:space="preserve"> da </w:t>
      </w:r>
      <w:proofErr w:type="spellStart"/>
      <w:r w:rsidRPr="00464C36">
        <w:rPr>
          <w:rFonts w:ascii="Times New Roman" w:hAnsi="Times New Roman"/>
          <w:lang w:val="en-US"/>
        </w:rPr>
        <w:t>qualidade</w:t>
      </w:r>
      <w:proofErr w:type="spellEnd"/>
      <w:r w:rsidRPr="00464C36">
        <w:rPr>
          <w:rFonts w:ascii="Times New Roman" w:hAnsi="Times New Roman"/>
          <w:lang w:val="en-US"/>
        </w:rPr>
        <w:t xml:space="preserve"> laboratorial </w:t>
      </w:r>
      <w:proofErr w:type="spellStart"/>
      <w:r w:rsidRPr="00464C36">
        <w:rPr>
          <w:rFonts w:ascii="Times New Roman" w:hAnsi="Times New Roman"/>
          <w:lang w:val="en-US"/>
        </w:rPr>
        <w:t>pode</w:t>
      </w:r>
      <w:proofErr w:type="spellEnd"/>
      <w:r w:rsidRPr="00464C36">
        <w:rPr>
          <w:rFonts w:ascii="Times New Roman" w:hAnsi="Times New Roman"/>
          <w:lang w:val="en-US"/>
        </w:rPr>
        <w:t xml:space="preserve"> ser </w:t>
      </w:r>
      <w:proofErr w:type="spellStart"/>
      <w:r w:rsidRPr="00464C36">
        <w:rPr>
          <w:rFonts w:ascii="Times New Roman" w:hAnsi="Times New Roman"/>
          <w:lang w:val="en-US"/>
        </w:rPr>
        <w:t>garantida</w:t>
      </w:r>
      <w:proofErr w:type="spellEnd"/>
      <w:r w:rsidRPr="00464C36">
        <w:rPr>
          <w:rFonts w:ascii="Times New Roman" w:hAnsi="Times New Roman"/>
          <w:lang w:val="en-US"/>
        </w:rPr>
        <w:t xml:space="preserve"> </w:t>
      </w:r>
      <w:proofErr w:type="spellStart"/>
      <w:r w:rsidRPr="00464C36">
        <w:rPr>
          <w:rFonts w:ascii="Times New Roman" w:hAnsi="Times New Roman"/>
          <w:lang w:val="en-US"/>
        </w:rPr>
        <w:t>ao</w:t>
      </w:r>
      <w:proofErr w:type="spellEnd"/>
      <w:r w:rsidRPr="00464C36">
        <w:rPr>
          <w:rFonts w:ascii="Times New Roman" w:hAnsi="Times New Roman"/>
          <w:lang w:val="en-US"/>
        </w:rPr>
        <w:t xml:space="preserve"> </w:t>
      </w:r>
      <w:proofErr w:type="spellStart"/>
      <w:r w:rsidRPr="00464C36">
        <w:rPr>
          <w:rFonts w:ascii="Times New Roman" w:hAnsi="Times New Roman"/>
          <w:lang w:val="en-US"/>
        </w:rPr>
        <w:t>médico</w:t>
      </w:r>
      <w:proofErr w:type="spellEnd"/>
      <w:r w:rsidRPr="00464C36">
        <w:rPr>
          <w:rFonts w:ascii="Times New Roman" w:hAnsi="Times New Roman"/>
          <w:lang w:val="en-US"/>
        </w:rPr>
        <w:t xml:space="preserve"> </w:t>
      </w:r>
      <w:proofErr w:type="spellStart"/>
      <w:r w:rsidRPr="00464C36">
        <w:rPr>
          <w:rFonts w:ascii="Times New Roman" w:hAnsi="Times New Roman"/>
          <w:lang w:val="en-US"/>
        </w:rPr>
        <w:t>veterinário</w:t>
      </w:r>
      <w:proofErr w:type="spellEnd"/>
      <w:r w:rsidRPr="00464C36">
        <w:rPr>
          <w:rFonts w:ascii="Times New Roman" w:hAnsi="Times New Roman"/>
          <w:lang w:val="en-US"/>
        </w:rPr>
        <w:t xml:space="preserve"> com </w:t>
      </w:r>
      <w:proofErr w:type="spellStart"/>
      <w:r w:rsidRPr="00464C36">
        <w:rPr>
          <w:rFonts w:ascii="Times New Roman" w:hAnsi="Times New Roman"/>
          <w:lang w:val="en-US"/>
        </w:rPr>
        <w:t>informações</w:t>
      </w:r>
      <w:proofErr w:type="spellEnd"/>
      <w:r w:rsidRPr="00464C36">
        <w:rPr>
          <w:rFonts w:ascii="Times New Roman" w:hAnsi="Times New Roman"/>
          <w:lang w:val="en-US"/>
        </w:rPr>
        <w:t xml:space="preserve"> </w:t>
      </w:r>
      <w:proofErr w:type="spellStart"/>
      <w:r w:rsidRPr="00464C36">
        <w:rPr>
          <w:rFonts w:ascii="Times New Roman" w:hAnsi="Times New Roman"/>
          <w:lang w:val="en-US"/>
        </w:rPr>
        <w:t>rápidas</w:t>
      </w:r>
      <w:proofErr w:type="spellEnd"/>
      <w:r w:rsidRPr="00464C36">
        <w:rPr>
          <w:rFonts w:ascii="Times New Roman" w:hAnsi="Times New Roman"/>
          <w:lang w:val="en-US"/>
        </w:rPr>
        <w:t xml:space="preserve">, </w:t>
      </w:r>
      <w:proofErr w:type="spellStart"/>
      <w:r w:rsidRPr="00464C36">
        <w:rPr>
          <w:rFonts w:ascii="Times New Roman" w:hAnsi="Times New Roman"/>
          <w:lang w:val="en-US"/>
        </w:rPr>
        <w:t>precisas</w:t>
      </w:r>
      <w:proofErr w:type="spellEnd"/>
      <w:r w:rsidRPr="00464C36">
        <w:rPr>
          <w:rFonts w:ascii="Times New Roman" w:hAnsi="Times New Roman"/>
          <w:lang w:val="en-US"/>
        </w:rPr>
        <w:t xml:space="preserve">, </w:t>
      </w:r>
      <w:proofErr w:type="spellStart"/>
      <w:r w:rsidRPr="00464C36">
        <w:rPr>
          <w:rFonts w:ascii="Times New Roman" w:hAnsi="Times New Roman"/>
          <w:lang w:val="en-US"/>
        </w:rPr>
        <w:t>organizadas</w:t>
      </w:r>
      <w:proofErr w:type="spellEnd"/>
      <w:r w:rsidRPr="00464C36">
        <w:rPr>
          <w:rFonts w:ascii="Times New Roman" w:hAnsi="Times New Roman"/>
          <w:lang w:val="en-US"/>
        </w:rPr>
        <w:t xml:space="preserve"> e </w:t>
      </w:r>
      <w:proofErr w:type="spellStart"/>
      <w:r w:rsidRPr="00464C36">
        <w:rPr>
          <w:rFonts w:ascii="Times New Roman" w:hAnsi="Times New Roman"/>
          <w:lang w:val="en-US"/>
        </w:rPr>
        <w:t>seguras</w:t>
      </w:r>
      <w:proofErr w:type="spellEnd"/>
      <w:r w:rsidRPr="00464C36">
        <w:rPr>
          <w:rFonts w:ascii="Times New Roman" w:hAnsi="Times New Roman"/>
          <w:lang w:val="en-US"/>
        </w:rPr>
        <w:t>.</w:t>
      </w:r>
    </w:p>
    <w:p w14:paraId="5DCD9101" w14:textId="77777777" w:rsidR="009A2050" w:rsidRPr="00577AA1" w:rsidRDefault="009A2050" w:rsidP="00AB09A5">
      <w:pPr>
        <w:jc w:val="both"/>
        <w:rPr>
          <w:rFonts w:ascii="Times New Roman" w:hAnsi="Times New Roman"/>
        </w:rPr>
      </w:pPr>
    </w:p>
    <w:p w14:paraId="76637B37" w14:textId="486318CC" w:rsidR="00E10030" w:rsidRPr="00577AA1" w:rsidRDefault="00E10030" w:rsidP="00AB09A5">
      <w:pPr>
        <w:jc w:val="both"/>
        <w:rPr>
          <w:rFonts w:ascii="Times New Roman" w:hAnsi="Times New Roman"/>
        </w:rPr>
      </w:pPr>
      <w:r w:rsidRPr="00577AA1">
        <w:rPr>
          <w:rFonts w:ascii="Times New Roman" w:hAnsi="Times New Roman"/>
          <w:b/>
        </w:rPr>
        <w:t>PALAVRAS</w:t>
      </w:r>
      <w:r w:rsidR="00FF2A87" w:rsidRPr="00577AA1">
        <w:rPr>
          <w:rFonts w:ascii="Times New Roman" w:hAnsi="Times New Roman"/>
          <w:b/>
        </w:rPr>
        <w:t xml:space="preserve"> </w:t>
      </w:r>
      <w:r w:rsidRPr="00577AA1">
        <w:rPr>
          <w:rFonts w:ascii="Times New Roman" w:hAnsi="Times New Roman"/>
          <w:b/>
        </w:rPr>
        <w:t>CHAVE</w:t>
      </w:r>
      <w:r w:rsidRPr="00577AA1">
        <w:rPr>
          <w:rFonts w:ascii="Times New Roman" w:hAnsi="Times New Roman"/>
        </w:rPr>
        <w:t xml:space="preserve">: </w:t>
      </w:r>
      <w:r w:rsidR="00241918" w:rsidRPr="00577AA1">
        <w:rPr>
          <w:rFonts w:ascii="Times New Roman" w:hAnsi="Times New Roman"/>
        </w:rPr>
        <w:t xml:space="preserve">Aplicativo. Qualidade dos alimentos. </w:t>
      </w:r>
      <w:r w:rsidR="00241918" w:rsidRPr="00577AA1">
        <w:rPr>
          <w:rFonts w:ascii="Times New Roman" w:hAnsi="Times New Roman"/>
          <w:i/>
          <w:iCs/>
        </w:rPr>
        <w:t>Software</w:t>
      </w:r>
      <w:r w:rsidR="00241918" w:rsidRPr="00577AA1">
        <w:rPr>
          <w:rFonts w:ascii="Times New Roman" w:hAnsi="Times New Roman"/>
        </w:rPr>
        <w:t>. Tecnologia</w:t>
      </w:r>
    </w:p>
    <w:p w14:paraId="2CD5F437" w14:textId="0C7C8B40" w:rsidR="00FF2A87" w:rsidRPr="00577AA1" w:rsidRDefault="00FF2A87">
      <w:pPr>
        <w:rPr>
          <w:rFonts w:ascii="Times New Roman" w:hAnsi="Times New Roman"/>
        </w:rPr>
      </w:pPr>
      <w:r w:rsidRPr="00577AA1">
        <w:rPr>
          <w:rFonts w:ascii="Times New Roman" w:hAnsi="Times New Roman"/>
        </w:rPr>
        <w:br w:type="page"/>
      </w:r>
    </w:p>
    <w:p w14:paraId="20F6CD40" w14:textId="77777777" w:rsidR="00241918" w:rsidRPr="00577AA1" w:rsidRDefault="00241918" w:rsidP="00AB09A5">
      <w:pPr>
        <w:jc w:val="both"/>
        <w:rPr>
          <w:rFonts w:ascii="Times New Roman" w:hAnsi="Times New Roman"/>
        </w:rPr>
      </w:pPr>
    </w:p>
    <w:p w14:paraId="42118CFC" w14:textId="7F3DCD7D" w:rsidR="004A7007" w:rsidRPr="00577AA1" w:rsidRDefault="00F9549F" w:rsidP="00AB09A5">
      <w:pPr>
        <w:jc w:val="both"/>
        <w:rPr>
          <w:rFonts w:ascii="Times New Roman" w:hAnsi="Times New Roman"/>
          <w:lang w:val="en-US"/>
        </w:rPr>
      </w:pPr>
      <w:r w:rsidRPr="00577AA1">
        <w:rPr>
          <w:rFonts w:ascii="Times New Roman" w:hAnsi="Times New Roman"/>
          <w:b/>
          <w:lang w:val="en-US"/>
        </w:rPr>
        <w:t>SUMMARY</w:t>
      </w:r>
    </w:p>
    <w:p w14:paraId="6B1FD17A" w14:textId="48481371" w:rsidR="00464C36" w:rsidRPr="004A3287" w:rsidRDefault="00464C36" w:rsidP="00464C36">
      <w:pPr>
        <w:spacing w:line="360" w:lineRule="auto"/>
        <w:jc w:val="both"/>
        <w:rPr>
          <w:rFonts w:ascii="Times New Roman" w:hAnsi="Times New Roman"/>
          <w:iCs/>
          <w:lang w:val="en-US"/>
        </w:rPr>
      </w:pPr>
      <w:r w:rsidRPr="00577AA1">
        <w:rPr>
          <w:rFonts w:ascii="Times New Roman" w:hAnsi="Times New Roman"/>
          <w:lang w:val="en-US"/>
        </w:rPr>
        <w:t>T</w:t>
      </w:r>
      <w:r w:rsidRPr="00577AA1">
        <w:rPr>
          <w:rFonts w:ascii="Times New Roman" w:hAnsi="Times New Roman"/>
          <w:iCs/>
          <w:lang w:val="en-US"/>
        </w:rPr>
        <w:t xml:space="preserve">he study proposed the development and implementation of a computerized platform to support the inspection management and laboratory analysis of animal products supplied to the Brazilian Army troops. </w:t>
      </w:r>
      <w:r w:rsidRPr="00577AA1">
        <w:rPr>
          <w:rFonts w:ascii="Times New Roman" w:hAnsi="Times New Roman"/>
          <w:lang w:val="en-US"/>
        </w:rPr>
        <w:t xml:space="preserve">The applied research corresponds to the modality of technological production. Phase I consisted in survey from Fiscal Report Files of animal products, which was printed and issued by the FIBL (Food Inspection and Bromatology Laboratory) from the 12th Supply Battalion, from January to November 2021, and the Brazilian Army’s Technical Bulletins (BT30.404-EB) Files. Phase II corresponded to design and development of the “Food Platform – Guaranteed Traceability and Reliability”, designated for tablets, desktops, notebooks or smartphones, regardless of the operating system. All the developed programming was stored at an outsourced web server by accessing the FIBL through the link: </w:t>
      </w:r>
      <w:r w:rsidR="00577AA1" w:rsidRPr="00577AA1">
        <w:rPr>
          <w:rFonts w:ascii="Times New Roman" w:hAnsi="Times New Roman"/>
          <w:lang w:val="en-US"/>
        </w:rPr>
        <w:t>www.pmppa.com.br/alimentar</w:t>
      </w:r>
      <w:r w:rsidR="00577AA1" w:rsidRPr="00577AA1">
        <w:rPr>
          <w:rStyle w:val="Hyperlink"/>
          <w:rFonts w:ascii="Times New Roman" w:hAnsi="Times New Roman"/>
          <w:color w:val="auto"/>
          <w:u w:val="none"/>
          <w:lang w:val="en-US"/>
        </w:rPr>
        <w:t xml:space="preserve">. </w:t>
      </w:r>
      <w:r w:rsidRPr="00577AA1">
        <w:rPr>
          <w:rFonts w:ascii="Times New Roman" w:hAnsi="Times New Roman"/>
          <w:iCs/>
          <w:lang w:val="en-US"/>
        </w:rPr>
        <w:t>The supportive computerized platform</w:t>
      </w:r>
      <w:r w:rsidRPr="00577AA1">
        <w:rPr>
          <w:rFonts w:ascii="Times New Roman" w:hAnsi="Times New Roman"/>
          <w:lang w:val="en-US"/>
        </w:rPr>
        <w:t xml:space="preserve"> used the PHP (Hypertext Preprocessor) language associated with the</w:t>
      </w:r>
      <w:r w:rsidR="00163FD0">
        <w:rPr>
          <w:rFonts w:ascii="Times New Roman" w:hAnsi="Times New Roman"/>
          <w:lang w:val="en-US"/>
        </w:rPr>
        <w:t xml:space="preserve"> </w:t>
      </w:r>
      <w:r w:rsidRPr="00577AA1">
        <w:rPr>
          <w:rFonts w:ascii="Times New Roman" w:hAnsi="Times New Roman"/>
          <w:lang w:val="en-US"/>
        </w:rPr>
        <w:t>CSS (Cascading Style Sheet), HTML (Hyper Text Markup Language) and JS (Java script) languages</w:t>
      </w:r>
      <w:r w:rsidRPr="00577AA1">
        <w:rPr>
          <w:rFonts w:ascii="Times New Roman" w:hAnsi="Times New Roman"/>
        </w:rPr>
        <w:t xml:space="preserve">. </w:t>
      </w:r>
      <w:r w:rsidRPr="00577AA1">
        <w:rPr>
          <w:rFonts w:ascii="Times New Roman" w:hAnsi="Times New Roman"/>
          <w:lang w:val="en-US"/>
        </w:rPr>
        <w:t xml:space="preserve">The available modules for information inclusion in the system are the following issues: “Animal products registration”; “Analyses release”; “Technical Bulletin registration” and “Reports”, which allow attributing the satisfactory or unsatisfactory quality to the animal products providing safe consumption for the troops, according to the evaluation of the samples. After validation test (phase III), and verifying the platform, the use of a tool to improve laboratory quality management can be guarantee to the veterinary medical </w:t>
      </w:r>
      <w:r w:rsidRPr="004A3287">
        <w:rPr>
          <w:rFonts w:ascii="Times New Roman" w:hAnsi="Times New Roman"/>
          <w:color w:val="000000" w:themeColor="text1"/>
          <w:lang w:val="en-US"/>
        </w:rPr>
        <w:t xml:space="preserve">officer with fast, accurate, organized and safe information. </w:t>
      </w:r>
    </w:p>
    <w:p w14:paraId="48CFD28D" w14:textId="77777777" w:rsidR="004A324C" w:rsidRPr="00AB09A5" w:rsidRDefault="004A324C" w:rsidP="00AB09A5">
      <w:pPr>
        <w:jc w:val="both"/>
        <w:rPr>
          <w:rFonts w:ascii="Times New Roman" w:hAnsi="Times New Roman"/>
          <w:b/>
          <w:lang w:val="en-US"/>
        </w:rPr>
      </w:pPr>
    </w:p>
    <w:p w14:paraId="5C86ECC1" w14:textId="28EEAE90" w:rsidR="003575C9" w:rsidRPr="00AB09A5" w:rsidRDefault="00E10030" w:rsidP="00AB09A5">
      <w:pPr>
        <w:jc w:val="both"/>
        <w:rPr>
          <w:rFonts w:ascii="Times New Roman" w:eastAsiaTheme="minorHAnsi" w:hAnsi="Times New Roman"/>
        </w:rPr>
      </w:pPr>
      <w:r w:rsidRPr="00AB09A5">
        <w:rPr>
          <w:rFonts w:ascii="Times New Roman" w:eastAsiaTheme="minorHAnsi" w:hAnsi="Times New Roman"/>
          <w:b/>
        </w:rPr>
        <w:t>KEYWORDS</w:t>
      </w:r>
      <w:r w:rsidRPr="00AB09A5">
        <w:rPr>
          <w:rFonts w:ascii="Times New Roman" w:eastAsiaTheme="minorHAnsi" w:hAnsi="Times New Roman"/>
        </w:rPr>
        <w:t xml:space="preserve">: </w:t>
      </w:r>
      <w:proofErr w:type="spellStart"/>
      <w:r w:rsidR="00241918" w:rsidRPr="00AB09A5">
        <w:rPr>
          <w:rFonts w:ascii="Times New Roman" w:eastAsiaTheme="minorHAnsi" w:hAnsi="Times New Roman"/>
        </w:rPr>
        <w:t>Application</w:t>
      </w:r>
      <w:proofErr w:type="spellEnd"/>
      <w:r w:rsidR="00241918" w:rsidRPr="00AB09A5">
        <w:rPr>
          <w:rFonts w:ascii="Times New Roman" w:eastAsiaTheme="minorHAnsi" w:hAnsi="Times New Roman"/>
        </w:rPr>
        <w:t xml:space="preserve">. Food </w:t>
      </w:r>
      <w:proofErr w:type="spellStart"/>
      <w:r w:rsidR="00241918" w:rsidRPr="00AB09A5">
        <w:rPr>
          <w:rFonts w:ascii="Times New Roman" w:eastAsiaTheme="minorHAnsi" w:hAnsi="Times New Roman"/>
        </w:rPr>
        <w:t>quality</w:t>
      </w:r>
      <w:proofErr w:type="spellEnd"/>
      <w:r w:rsidR="00241918" w:rsidRPr="00AB09A5">
        <w:rPr>
          <w:rFonts w:ascii="Times New Roman" w:eastAsiaTheme="minorHAnsi" w:hAnsi="Times New Roman"/>
        </w:rPr>
        <w:t>. Software. Technology</w:t>
      </w:r>
    </w:p>
    <w:p w14:paraId="46A06259" w14:textId="0B190B42" w:rsidR="00D86AED" w:rsidRDefault="00D86AED">
      <w:pPr>
        <w:rPr>
          <w:rFonts w:ascii="Times New Roman" w:hAnsi="Times New Roman"/>
        </w:rPr>
      </w:pPr>
      <w:r>
        <w:rPr>
          <w:rFonts w:ascii="Times New Roman" w:hAnsi="Times New Roman"/>
        </w:rPr>
        <w:br w:type="page"/>
      </w:r>
    </w:p>
    <w:p w14:paraId="5AD19E2B" w14:textId="77777777" w:rsidR="006638CB" w:rsidRPr="00AB09A5" w:rsidRDefault="006638CB" w:rsidP="00B65B4D">
      <w:pPr>
        <w:ind w:firstLine="567"/>
        <w:jc w:val="both"/>
        <w:rPr>
          <w:rFonts w:ascii="Times New Roman" w:hAnsi="Times New Roman"/>
        </w:rPr>
      </w:pPr>
    </w:p>
    <w:p w14:paraId="423BC1F5" w14:textId="63DC8B5D" w:rsidR="00EC5C29"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I</w:t>
      </w:r>
      <w:r w:rsidR="00EA37A9" w:rsidRPr="00AB09A5">
        <w:rPr>
          <w:rFonts w:ascii="Times New Roman" w:hAnsi="Times New Roman"/>
          <w:b/>
          <w:lang w:val="en-US"/>
        </w:rPr>
        <w:t>NTRODU</w:t>
      </w:r>
      <w:r w:rsidR="00241918" w:rsidRPr="00AB09A5">
        <w:rPr>
          <w:rFonts w:ascii="Times New Roman" w:hAnsi="Times New Roman"/>
          <w:b/>
          <w:lang w:val="en-US"/>
        </w:rPr>
        <w:t>ÇÃO</w:t>
      </w:r>
    </w:p>
    <w:p w14:paraId="5D719F10" w14:textId="7125EEF8"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O </w:t>
      </w:r>
      <w:proofErr w:type="spellStart"/>
      <w:r w:rsidRPr="00AB09A5">
        <w:rPr>
          <w:rFonts w:ascii="Times New Roman" w:eastAsia="Calibri" w:hAnsi="Times New Roman" w:cs="Times New Roman"/>
          <w:sz w:val="24"/>
          <w:szCs w:val="24"/>
          <w:lang w:val="en-US" w:eastAsia="en-US"/>
        </w:rPr>
        <w:t>Exército</w:t>
      </w:r>
      <w:proofErr w:type="spellEnd"/>
      <w:r w:rsidRPr="00AB09A5">
        <w:rPr>
          <w:rFonts w:ascii="Times New Roman" w:eastAsia="Calibri" w:hAnsi="Times New Roman" w:cs="Times New Roman"/>
          <w:sz w:val="24"/>
          <w:szCs w:val="24"/>
          <w:lang w:val="en-US" w:eastAsia="en-US"/>
        </w:rPr>
        <w:t xml:space="preserve"> </w:t>
      </w:r>
      <w:r w:rsidR="00091250" w:rsidRPr="00AB09A5">
        <w:rPr>
          <w:rFonts w:ascii="Times New Roman" w:eastAsia="Calibri" w:hAnsi="Times New Roman" w:cs="Times New Roman"/>
          <w:sz w:val="24"/>
          <w:szCs w:val="24"/>
          <w:lang w:val="en-US" w:eastAsia="en-US"/>
        </w:rPr>
        <w:t>B</w:t>
      </w:r>
      <w:r w:rsidRPr="00AB09A5">
        <w:rPr>
          <w:rFonts w:ascii="Times New Roman" w:eastAsia="Calibri" w:hAnsi="Times New Roman" w:cs="Times New Roman"/>
          <w:sz w:val="24"/>
          <w:szCs w:val="24"/>
          <w:lang w:val="en-US" w:eastAsia="en-US"/>
        </w:rPr>
        <w:t xml:space="preserve">rasileiro </w:t>
      </w:r>
      <w:proofErr w:type="spellStart"/>
      <w:r w:rsidRPr="00AB09A5">
        <w:rPr>
          <w:rFonts w:ascii="Times New Roman" w:eastAsia="Calibri" w:hAnsi="Times New Roman" w:cs="Times New Roman"/>
          <w:sz w:val="24"/>
          <w:szCs w:val="24"/>
          <w:lang w:val="en-US" w:eastAsia="en-US"/>
        </w:rPr>
        <w:t>possui</w:t>
      </w:r>
      <w:proofErr w:type="spellEnd"/>
      <w:r w:rsidRPr="00AB09A5">
        <w:rPr>
          <w:rFonts w:ascii="Times New Roman" w:eastAsia="Calibri" w:hAnsi="Times New Roman" w:cs="Times New Roman"/>
          <w:sz w:val="24"/>
          <w:szCs w:val="24"/>
          <w:lang w:val="en-US" w:eastAsia="en-US"/>
        </w:rPr>
        <w:t xml:space="preserve"> 19 </w:t>
      </w:r>
      <w:proofErr w:type="spellStart"/>
      <w:r w:rsidRPr="00AB09A5">
        <w:rPr>
          <w:rFonts w:ascii="Times New Roman" w:eastAsia="Calibri" w:hAnsi="Times New Roman" w:cs="Times New Roman"/>
          <w:sz w:val="24"/>
          <w:szCs w:val="24"/>
          <w:lang w:val="en-US" w:eastAsia="en-US"/>
        </w:rPr>
        <w:t>Laboratórios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Alimentos e </w:t>
      </w:r>
      <w:proofErr w:type="spellStart"/>
      <w:r w:rsidRPr="00AB09A5">
        <w:rPr>
          <w:rFonts w:ascii="Times New Roman" w:eastAsia="Calibri" w:hAnsi="Times New Roman" w:cs="Times New Roman"/>
          <w:sz w:val="24"/>
          <w:szCs w:val="24"/>
          <w:lang w:val="en-US" w:eastAsia="en-US"/>
        </w:rPr>
        <w:t>Bromatologia</w:t>
      </w:r>
      <w:proofErr w:type="spellEnd"/>
      <w:r w:rsidRPr="00AB09A5">
        <w:rPr>
          <w:rFonts w:ascii="Times New Roman" w:eastAsia="Calibri" w:hAnsi="Times New Roman" w:cs="Times New Roman"/>
          <w:sz w:val="24"/>
          <w:szCs w:val="24"/>
          <w:lang w:val="en-US" w:eastAsia="en-US"/>
        </w:rPr>
        <w:t xml:space="preserve"> (LIAB), </w:t>
      </w:r>
      <w:proofErr w:type="spellStart"/>
      <w:r w:rsidRPr="00AB09A5">
        <w:rPr>
          <w:rFonts w:ascii="Times New Roman" w:eastAsia="Calibri" w:hAnsi="Times New Roman" w:cs="Times New Roman"/>
          <w:sz w:val="24"/>
          <w:szCs w:val="24"/>
          <w:lang w:val="en-US" w:eastAsia="en-US"/>
        </w:rPr>
        <w:t>distribuídos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todo</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território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nacional</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quais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responsáveis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controle</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gêneros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recebidos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armazenados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Provedores (</w:t>
      </w:r>
      <w:r w:rsidR="00A6204B" w:rsidRPr="00AB09A5">
        <w:rPr>
          <w:rFonts w:ascii="Times New Roman" w:eastAsia="Calibri" w:hAnsi="Times New Roman" w:cs="Times New Roman"/>
          <w:sz w:val="24"/>
          <w:szCs w:val="24"/>
          <w:lang w:val="en-US" w:eastAsia="en-US"/>
        </w:rPr>
        <w:t>LIMA &amp; CORRÊA, 2013</w:t>
      </w:r>
      <w:r w:rsidR="00A6204B">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EXÉRCITO BRASILEIRO, 2020).</w:t>
      </w:r>
    </w:p>
    <w:p w14:paraId="504C2417" w14:textId="4E5A6614"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O 12º </w:t>
      </w:r>
      <w:proofErr w:type="spellStart"/>
      <w:r w:rsidRPr="00AB09A5">
        <w:rPr>
          <w:rFonts w:ascii="Times New Roman" w:eastAsia="Calibri" w:hAnsi="Times New Roman" w:cs="Times New Roman"/>
          <w:sz w:val="24"/>
          <w:szCs w:val="24"/>
          <w:lang w:val="en-US" w:eastAsia="en-US"/>
        </w:rPr>
        <w:t>Batalhão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Suprimento</w:t>
      </w:r>
      <w:proofErr w:type="spellEnd"/>
      <w:r w:rsidRPr="00AB09A5">
        <w:rPr>
          <w:rFonts w:ascii="Times New Roman" w:eastAsia="Calibri" w:hAnsi="Times New Roman" w:cs="Times New Roman"/>
          <w:sz w:val="24"/>
          <w:szCs w:val="24"/>
          <w:lang w:val="en-US" w:eastAsia="en-US"/>
        </w:rPr>
        <w:t xml:space="preserve"> (12º B Sup),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especial, é a </w:t>
      </w:r>
      <w:proofErr w:type="spellStart"/>
      <w:r w:rsidRPr="00AB09A5">
        <w:rPr>
          <w:rFonts w:ascii="Times New Roman" w:eastAsia="Calibri" w:hAnsi="Times New Roman" w:cs="Times New Roman"/>
          <w:sz w:val="24"/>
          <w:szCs w:val="24"/>
          <w:lang w:val="en-US" w:eastAsia="en-US"/>
        </w:rPr>
        <w:t>Organização</w:t>
      </w:r>
      <w:proofErr w:type="spellEnd"/>
      <w:r w:rsidRPr="00AB09A5">
        <w:rPr>
          <w:rFonts w:ascii="Times New Roman" w:eastAsia="Calibri" w:hAnsi="Times New Roman" w:cs="Times New Roman"/>
          <w:sz w:val="24"/>
          <w:szCs w:val="24"/>
          <w:lang w:val="en-US" w:eastAsia="en-US"/>
        </w:rPr>
        <w:t xml:space="preserve"> Militar </w:t>
      </w:r>
      <w:proofErr w:type="spellStart"/>
      <w:r w:rsidRPr="00AB09A5">
        <w:rPr>
          <w:rFonts w:ascii="Times New Roman" w:eastAsia="Calibri" w:hAnsi="Times New Roman" w:cs="Times New Roman"/>
          <w:sz w:val="24"/>
          <w:szCs w:val="24"/>
          <w:lang w:val="en-US" w:eastAsia="en-US"/>
        </w:rPr>
        <w:t>responsável</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recebimento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análise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armazenamento</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distribuição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gêneros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à </w:t>
      </w:r>
      <w:proofErr w:type="spellStart"/>
      <w:r w:rsidRPr="00AB09A5">
        <w:rPr>
          <w:rFonts w:ascii="Times New Roman" w:eastAsia="Calibri" w:hAnsi="Times New Roman" w:cs="Times New Roman"/>
          <w:sz w:val="24"/>
          <w:szCs w:val="24"/>
          <w:lang w:val="en-US" w:eastAsia="en-US"/>
        </w:rPr>
        <w:t>todas</w:t>
      </w:r>
      <w:proofErr w:type="spellEnd"/>
      <w:r w:rsidRPr="00AB09A5">
        <w:rPr>
          <w:rFonts w:ascii="Times New Roman" w:eastAsia="Calibri" w:hAnsi="Times New Roman" w:cs="Times New Roman"/>
          <w:sz w:val="24"/>
          <w:szCs w:val="24"/>
          <w:lang w:val="en-US" w:eastAsia="en-US"/>
        </w:rPr>
        <w:t xml:space="preserve"> as </w:t>
      </w:r>
      <w:proofErr w:type="spellStart"/>
      <w:r w:rsidRPr="00AB09A5">
        <w:rPr>
          <w:rFonts w:ascii="Times New Roman" w:eastAsia="Calibri" w:hAnsi="Times New Roman" w:cs="Times New Roman"/>
          <w:sz w:val="24"/>
          <w:szCs w:val="24"/>
          <w:lang w:val="en-US" w:eastAsia="en-US"/>
        </w:rPr>
        <w:t>Organizações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sob </w:t>
      </w:r>
      <w:proofErr w:type="spellStart"/>
      <w:r w:rsidRPr="00AB09A5">
        <w:rPr>
          <w:rFonts w:ascii="Times New Roman" w:eastAsia="Calibri" w:hAnsi="Times New Roman" w:cs="Times New Roman"/>
          <w:sz w:val="24"/>
          <w:szCs w:val="24"/>
          <w:lang w:val="en-US" w:eastAsia="en-US"/>
        </w:rPr>
        <w:t>jurisdição</w:t>
      </w:r>
      <w:proofErr w:type="spellEnd"/>
      <w:r w:rsidRPr="00AB09A5">
        <w:rPr>
          <w:rFonts w:ascii="Times New Roman" w:eastAsia="Calibri" w:hAnsi="Times New Roman" w:cs="Times New Roman"/>
          <w:sz w:val="24"/>
          <w:szCs w:val="24"/>
          <w:lang w:val="en-US" w:eastAsia="en-US"/>
        </w:rPr>
        <w:t xml:space="preserve"> da 12ª </w:t>
      </w:r>
      <w:proofErr w:type="spellStart"/>
      <w:r w:rsidRPr="00AB09A5">
        <w:rPr>
          <w:rFonts w:ascii="Times New Roman" w:eastAsia="Calibri" w:hAnsi="Times New Roman" w:cs="Times New Roman"/>
          <w:sz w:val="24"/>
          <w:szCs w:val="24"/>
          <w:lang w:val="en-US" w:eastAsia="en-US"/>
        </w:rPr>
        <w:t>Região</w:t>
      </w:r>
      <w:proofErr w:type="spellEnd"/>
      <w:r w:rsidRPr="00AB09A5">
        <w:rPr>
          <w:rFonts w:ascii="Times New Roman" w:eastAsia="Calibri" w:hAnsi="Times New Roman" w:cs="Times New Roman"/>
          <w:sz w:val="24"/>
          <w:szCs w:val="24"/>
          <w:lang w:val="en-US" w:eastAsia="en-US"/>
        </w:rPr>
        <w:t xml:space="preserve"> Militar, </w:t>
      </w:r>
      <w:proofErr w:type="spellStart"/>
      <w:r w:rsidRPr="00AB09A5">
        <w:rPr>
          <w:rFonts w:ascii="Times New Roman" w:eastAsia="Calibri" w:hAnsi="Times New Roman" w:cs="Times New Roman"/>
          <w:sz w:val="24"/>
          <w:szCs w:val="24"/>
          <w:lang w:val="en-US" w:eastAsia="en-US"/>
        </w:rPr>
        <w:t>sendo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assim</w:t>
      </w:r>
      <w:proofErr w:type="spellEnd"/>
      <w:r w:rsidRPr="00AB09A5">
        <w:rPr>
          <w:rFonts w:ascii="Times New Roman" w:eastAsia="Calibri" w:hAnsi="Times New Roman" w:cs="Times New Roman"/>
          <w:sz w:val="24"/>
          <w:szCs w:val="24"/>
          <w:lang w:val="en-US" w:eastAsia="en-US"/>
        </w:rPr>
        <w:t xml:space="preserve">, é um </w:t>
      </w:r>
      <w:proofErr w:type="spellStart"/>
      <w:r w:rsidRPr="00AB09A5">
        <w:rPr>
          <w:rFonts w:ascii="Times New Roman" w:eastAsia="Calibri" w:hAnsi="Times New Roman" w:cs="Times New Roman"/>
          <w:sz w:val="24"/>
          <w:szCs w:val="24"/>
          <w:lang w:val="en-US" w:eastAsia="en-US"/>
        </w:rPr>
        <w:t>órgão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provedor</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realiza</w:t>
      </w:r>
      <w:proofErr w:type="spellEnd"/>
      <w:r w:rsidRPr="00AB09A5">
        <w:rPr>
          <w:rFonts w:ascii="Times New Roman" w:eastAsia="Calibri" w:hAnsi="Times New Roman" w:cs="Times New Roman"/>
          <w:sz w:val="24"/>
          <w:szCs w:val="24"/>
          <w:lang w:val="en-US" w:eastAsia="en-US"/>
        </w:rPr>
        <w:t xml:space="preserve"> </w:t>
      </w:r>
      <w:proofErr w:type="gramStart"/>
      <w:r w:rsidRPr="00AB09A5">
        <w:rPr>
          <w:rFonts w:ascii="Times New Roman" w:eastAsia="Calibri" w:hAnsi="Times New Roman" w:cs="Times New Roman"/>
          <w:sz w:val="24"/>
          <w:szCs w:val="24"/>
          <w:lang w:val="en-US" w:eastAsia="en-US"/>
        </w:rPr>
        <w:t>a</w:t>
      </w:r>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Laboratório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Alimentos e </w:t>
      </w:r>
      <w:proofErr w:type="spellStart"/>
      <w:r w:rsidRPr="00AB09A5">
        <w:rPr>
          <w:rFonts w:ascii="Times New Roman" w:eastAsia="Calibri" w:hAnsi="Times New Roman" w:cs="Times New Roman"/>
          <w:sz w:val="24"/>
          <w:szCs w:val="24"/>
          <w:lang w:val="en-US" w:eastAsia="en-US"/>
        </w:rPr>
        <w:t>Bromatologia</w:t>
      </w:r>
      <w:proofErr w:type="spellEnd"/>
      <w:r w:rsidRPr="00AB09A5">
        <w:rPr>
          <w:rFonts w:ascii="Times New Roman" w:eastAsia="Calibri" w:hAnsi="Times New Roman" w:cs="Times New Roman"/>
          <w:sz w:val="24"/>
          <w:szCs w:val="24"/>
          <w:lang w:val="en-US" w:eastAsia="en-US"/>
        </w:rPr>
        <w:t xml:space="preserve"> do 12º B Sup</w:t>
      </w:r>
      <w:r w:rsidR="000255CF" w:rsidRPr="00AB09A5">
        <w:rPr>
          <w:rFonts w:ascii="Times New Roman" w:eastAsia="Calibri" w:hAnsi="Times New Roman" w:cs="Times New Roman"/>
          <w:sz w:val="24"/>
          <w:szCs w:val="24"/>
          <w:lang w:val="en-US" w:eastAsia="en-US"/>
        </w:rPr>
        <w:t xml:space="preserve"> (LIAB/12º B Sup) </w:t>
      </w:r>
      <w:r w:rsidRPr="00AB09A5">
        <w:rPr>
          <w:rFonts w:ascii="Times New Roman" w:eastAsia="Calibri" w:hAnsi="Times New Roman" w:cs="Times New Roman"/>
          <w:sz w:val="24"/>
          <w:szCs w:val="24"/>
          <w:lang w:val="en-US" w:eastAsia="en-US"/>
        </w:rPr>
        <w:t xml:space="preserve">é o </w:t>
      </w:r>
      <w:proofErr w:type="spellStart"/>
      <w:r w:rsidRPr="00AB09A5">
        <w:rPr>
          <w:rFonts w:ascii="Times New Roman" w:eastAsia="Calibri" w:hAnsi="Times New Roman" w:cs="Times New Roman"/>
          <w:sz w:val="24"/>
          <w:szCs w:val="24"/>
          <w:lang w:val="en-US" w:eastAsia="en-US"/>
        </w:rPr>
        <w:t>único</w:t>
      </w:r>
      <w:proofErr w:type="spellEnd"/>
      <w:r w:rsidRPr="00AB09A5">
        <w:rPr>
          <w:rFonts w:ascii="Times New Roman" w:eastAsia="Calibri" w:hAnsi="Times New Roman" w:cs="Times New Roman"/>
          <w:sz w:val="24"/>
          <w:szCs w:val="24"/>
          <w:lang w:val="en-US" w:eastAsia="en-US"/>
        </w:rPr>
        <w:t xml:space="preserve"> </w:t>
      </w:r>
      <w:proofErr w:type="spellStart"/>
      <w:r w:rsidR="000255CF" w:rsidRPr="00AB09A5">
        <w:rPr>
          <w:rFonts w:ascii="Times New Roman" w:eastAsia="Calibri" w:hAnsi="Times New Roman" w:cs="Times New Roman"/>
          <w:sz w:val="24"/>
          <w:szCs w:val="24"/>
          <w:lang w:val="en-US" w:eastAsia="en-US"/>
        </w:rPr>
        <w:t>laboratório</w:t>
      </w:r>
      <w:proofErr w:type="spellEnd"/>
      <w:r w:rsidR="000255CF" w:rsidRPr="00AB09A5">
        <w:rPr>
          <w:rFonts w:ascii="Times New Roman" w:eastAsia="Calibri" w:hAnsi="Times New Roman" w:cs="Times New Roman"/>
          <w:sz w:val="24"/>
          <w:szCs w:val="24"/>
          <w:lang w:val="en-US" w:eastAsia="en-US"/>
        </w:rPr>
        <w:t xml:space="preserve"> do </w:t>
      </w:r>
      <w:proofErr w:type="spellStart"/>
      <w:r w:rsidR="000255CF" w:rsidRPr="00AB09A5">
        <w:rPr>
          <w:rFonts w:ascii="Times New Roman" w:eastAsia="Calibri" w:hAnsi="Times New Roman" w:cs="Times New Roman"/>
          <w:sz w:val="24"/>
          <w:szCs w:val="24"/>
          <w:lang w:val="en-US" w:eastAsia="en-US"/>
        </w:rPr>
        <w:t>Exército</w:t>
      </w:r>
      <w:proofErr w:type="spellEnd"/>
      <w:r w:rsidR="000255CF" w:rsidRPr="00AB09A5">
        <w:rPr>
          <w:rFonts w:ascii="Times New Roman" w:eastAsia="Calibri" w:hAnsi="Times New Roman" w:cs="Times New Roman"/>
          <w:sz w:val="24"/>
          <w:szCs w:val="24"/>
          <w:lang w:val="en-US" w:eastAsia="en-US"/>
        </w:rPr>
        <w:t xml:space="preserve"> Brasileiro</w:t>
      </w:r>
      <w:r w:rsidRPr="00AB09A5">
        <w:rPr>
          <w:rFonts w:ascii="Times New Roman" w:eastAsia="Calibri" w:hAnsi="Times New Roman" w:cs="Times New Roman"/>
          <w:sz w:val="24"/>
          <w:szCs w:val="24"/>
          <w:lang w:val="en-US" w:eastAsia="en-US"/>
        </w:rPr>
        <w:t xml:space="preserve"> que </w:t>
      </w:r>
      <w:proofErr w:type="spellStart"/>
      <w:r w:rsidRPr="00AB09A5">
        <w:rPr>
          <w:rFonts w:ascii="Times New Roman" w:eastAsia="Calibri" w:hAnsi="Times New Roman" w:cs="Times New Roman"/>
          <w:sz w:val="24"/>
          <w:szCs w:val="24"/>
          <w:lang w:val="en-US" w:eastAsia="en-US"/>
        </w:rPr>
        <w:t>possui</w:t>
      </w:r>
      <w:proofErr w:type="spellEnd"/>
      <w:r w:rsidRPr="00AB09A5">
        <w:rPr>
          <w:rFonts w:ascii="Times New Roman" w:eastAsia="Calibri" w:hAnsi="Times New Roman" w:cs="Times New Roman"/>
          <w:sz w:val="24"/>
          <w:szCs w:val="24"/>
          <w:lang w:val="en-US" w:eastAsia="en-US"/>
        </w:rPr>
        <w:t xml:space="preserve"> ISO 9001:2015, </w:t>
      </w:r>
      <w:proofErr w:type="spellStart"/>
      <w:r w:rsidRPr="00AB09A5">
        <w:rPr>
          <w:rFonts w:ascii="Times New Roman" w:eastAsia="Calibri" w:hAnsi="Times New Roman" w:cs="Times New Roman"/>
          <w:sz w:val="24"/>
          <w:szCs w:val="24"/>
          <w:lang w:val="en-US" w:eastAsia="en-US"/>
        </w:rPr>
        <w:t>tendo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como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missão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controlar</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e o </w:t>
      </w:r>
      <w:proofErr w:type="spellStart"/>
      <w:r w:rsidRPr="00AB09A5">
        <w:rPr>
          <w:rFonts w:ascii="Times New Roman" w:eastAsia="Calibri" w:hAnsi="Times New Roman" w:cs="Times New Roman"/>
          <w:sz w:val="24"/>
          <w:szCs w:val="24"/>
          <w:lang w:val="en-US" w:eastAsia="en-US"/>
        </w:rPr>
        <w:t>estado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sanitário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destinados</w:t>
      </w:r>
      <w:proofErr w:type="spellEnd"/>
      <w:r w:rsidRPr="00AB09A5">
        <w:rPr>
          <w:rFonts w:ascii="Times New Roman" w:eastAsia="Calibri" w:hAnsi="Times New Roman" w:cs="Times New Roman"/>
          <w:sz w:val="24"/>
          <w:szCs w:val="24"/>
          <w:lang w:val="en-US" w:eastAsia="en-US"/>
        </w:rPr>
        <w:t xml:space="preserve"> à </w:t>
      </w:r>
      <w:proofErr w:type="spellStart"/>
      <w:r w:rsidRPr="00AB09A5">
        <w:rPr>
          <w:rFonts w:ascii="Times New Roman" w:eastAsia="Calibri" w:hAnsi="Times New Roman" w:cs="Times New Roman"/>
          <w:sz w:val="24"/>
          <w:szCs w:val="24"/>
          <w:lang w:val="en-US" w:eastAsia="en-US"/>
        </w:rPr>
        <w:t>alimentação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humana</w:t>
      </w:r>
      <w:proofErr w:type="spellEnd"/>
      <w:r w:rsidRPr="00AB09A5">
        <w:rPr>
          <w:rFonts w:ascii="Times New Roman" w:eastAsia="Calibri" w:hAnsi="Times New Roman" w:cs="Times New Roman"/>
          <w:sz w:val="24"/>
          <w:szCs w:val="24"/>
          <w:lang w:val="en-US" w:eastAsia="en-US"/>
        </w:rPr>
        <w:t xml:space="preserve"> de 64 </w:t>
      </w:r>
      <w:proofErr w:type="spellStart"/>
      <w:r w:rsidRPr="00AB09A5">
        <w:rPr>
          <w:rFonts w:ascii="Times New Roman" w:eastAsia="Calibri" w:hAnsi="Times New Roman" w:cs="Times New Roman"/>
          <w:sz w:val="24"/>
          <w:szCs w:val="24"/>
          <w:lang w:val="en-US" w:eastAsia="en-US"/>
        </w:rPr>
        <w:t>Organizações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e 24 </w:t>
      </w:r>
      <w:proofErr w:type="spellStart"/>
      <w:r w:rsidRPr="00AB09A5">
        <w:rPr>
          <w:rFonts w:ascii="Times New Roman" w:eastAsia="Calibri" w:hAnsi="Times New Roman" w:cs="Times New Roman"/>
          <w:sz w:val="24"/>
          <w:szCs w:val="24"/>
          <w:lang w:val="en-US" w:eastAsia="en-US"/>
        </w:rPr>
        <w:t>Pelotões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Fronteira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toda</w:t>
      </w:r>
      <w:proofErr w:type="spellEnd"/>
      <w:r w:rsidRPr="00AB09A5">
        <w:rPr>
          <w:rFonts w:ascii="Times New Roman" w:eastAsia="Calibri" w:hAnsi="Times New Roman" w:cs="Times New Roman"/>
          <w:sz w:val="24"/>
          <w:szCs w:val="24"/>
          <w:lang w:val="en-US" w:eastAsia="en-US"/>
        </w:rPr>
        <w:t xml:space="preserve"> Amazônia </w:t>
      </w:r>
      <w:proofErr w:type="spellStart"/>
      <w:r w:rsidRPr="00AB09A5">
        <w:rPr>
          <w:rFonts w:ascii="Times New Roman" w:eastAsia="Calibri" w:hAnsi="Times New Roman" w:cs="Times New Roman"/>
          <w:sz w:val="24"/>
          <w:szCs w:val="24"/>
          <w:lang w:val="en-US" w:eastAsia="en-US"/>
        </w:rPr>
        <w:t>Ocidental</w:t>
      </w:r>
      <w:proofErr w:type="spellEnd"/>
      <w:r w:rsidR="00D63E99" w:rsidRPr="00AB09A5">
        <w:rPr>
          <w:rFonts w:ascii="Times New Roman" w:eastAsia="Calibri" w:hAnsi="Times New Roman" w:cs="Times New Roman"/>
          <w:sz w:val="24"/>
          <w:szCs w:val="24"/>
          <w:lang w:val="en-US" w:eastAsia="en-US"/>
        </w:rPr>
        <w:t xml:space="preserve"> (</w:t>
      </w:r>
      <w:r w:rsidR="003F0CA4" w:rsidRPr="00AB09A5">
        <w:rPr>
          <w:rFonts w:ascii="Times New Roman" w:eastAsia="Calibri" w:hAnsi="Times New Roman" w:cs="Times New Roman"/>
          <w:sz w:val="24"/>
          <w:szCs w:val="24"/>
          <w:lang w:val="en-US" w:eastAsia="en-US"/>
        </w:rPr>
        <w:t>BRASIL, 2002;</w:t>
      </w:r>
      <w:r w:rsidR="00D52C3E">
        <w:rPr>
          <w:rFonts w:ascii="Times New Roman" w:eastAsia="Calibri" w:hAnsi="Times New Roman" w:cs="Times New Roman"/>
          <w:sz w:val="24"/>
          <w:szCs w:val="24"/>
          <w:lang w:val="en-US" w:eastAsia="en-US"/>
        </w:rPr>
        <w:t xml:space="preserve"> </w:t>
      </w:r>
      <w:r w:rsidR="00D63E99" w:rsidRPr="00AB09A5">
        <w:rPr>
          <w:rFonts w:ascii="Times New Roman" w:eastAsia="Calibri" w:hAnsi="Times New Roman" w:cs="Times New Roman"/>
          <w:sz w:val="24"/>
          <w:szCs w:val="24"/>
          <w:lang w:val="en-US" w:eastAsia="en-US"/>
        </w:rPr>
        <w:t>NUNES, 2021</w:t>
      </w:r>
      <w:r w:rsidR="00A6204B">
        <w:rPr>
          <w:rFonts w:ascii="Times New Roman" w:eastAsia="Calibri" w:hAnsi="Times New Roman" w:cs="Times New Roman"/>
          <w:sz w:val="24"/>
          <w:szCs w:val="24"/>
          <w:lang w:val="en-US" w:eastAsia="en-US"/>
        </w:rPr>
        <w:t>;</w:t>
      </w:r>
      <w:r w:rsidR="00A6204B" w:rsidRPr="00A6204B">
        <w:rPr>
          <w:rFonts w:ascii="Times New Roman" w:eastAsia="Calibri" w:hAnsi="Times New Roman" w:cs="Times New Roman"/>
          <w:sz w:val="24"/>
          <w:szCs w:val="24"/>
          <w:lang w:val="en-US" w:eastAsia="en-US"/>
        </w:rPr>
        <w:t xml:space="preserve"> </w:t>
      </w:r>
      <w:r w:rsidR="00A6204B" w:rsidRPr="00AB09A5">
        <w:rPr>
          <w:rFonts w:ascii="Times New Roman" w:eastAsia="Calibri" w:hAnsi="Times New Roman" w:cs="Times New Roman"/>
          <w:sz w:val="24"/>
          <w:szCs w:val="24"/>
          <w:lang w:val="en-US" w:eastAsia="en-US"/>
        </w:rPr>
        <w:t>BRASIL, 2022</w:t>
      </w:r>
      <w:r w:rsidR="00D63E99" w:rsidRPr="00AB09A5">
        <w:rPr>
          <w:rFonts w:ascii="Times New Roman" w:eastAsia="Calibri" w:hAnsi="Times New Roman" w:cs="Times New Roman"/>
          <w:sz w:val="24"/>
          <w:szCs w:val="24"/>
          <w:lang w:val="en-US" w:eastAsia="en-US"/>
        </w:rPr>
        <w:t>)</w:t>
      </w:r>
      <w:r w:rsidRPr="00AB09A5">
        <w:rPr>
          <w:rFonts w:ascii="Times New Roman" w:eastAsia="Calibri" w:hAnsi="Times New Roman" w:cs="Times New Roman"/>
          <w:sz w:val="24"/>
          <w:szCs w:val="24"/>
          <w:lang w:val="en-US" w:eastAsia="en-US"/>
        </w:rPr>
        <w:t>.</w:t>
      </w:r>
    </w:p>
    <w:p w14:paraId="7D7C7FD5" w14:textId="77777777"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proofErr w:type="spellStart"/>
      <w:r w:rsidRPr="00AB09A5">
        <w:rPr>
          <w:rFonts w:ascii="Times New Roman" w:eastAsia="Calibri" w:hAnsi="Times New Roman" w:cs="Times New Roman"/>
          <w:sz w:val="24"/>
          <w:szCs w:val="24"/>
          <w:lang w:val="en-US" w:eastAsia="en-US"/>
        </w:rPr>
        <w:t>Atualmente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há</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grande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demanda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análises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laboratoriais</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principalmente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origem</w:t>
      </w:r>
      <w:proofErr w:type="spellEnd"/>
      <w:r w:rsidRPr="00AB09A5">
        <w:rPr>
          <w:rFonts w:ascii="Times New Roman" w:eastAsia="Calibri" w:hAnsi="Times New Roman" w:cs="Times New Roman"/>
          <w:sz w:val="24"/>
          <w:szCs w:val="24"/>
          <w:lang w:val="en-US" w:eastAsia="en-US"/>
        </w:rPr>
        <w:t xml:space="preserve"> animal</w:t>
      </w:r>
      <w:r w:rsidR="000255CF" w:rsidRPr="00AB09A5">
        <w:rPr>
          <w:rFonts w:ascii="Times New Roman" w:eastAsia="Calibri" w:hAnsi="Times New Roman" w:cs="Times New Roman"/>
          <w:sz w:val="24"/>
          <w:szCs w:val="24"/>
          <w:lang w:val="en-US" w:eastAsia="en-US"/>
        </w:rPr>
        <w:t xml:space="preserve"> </w:t>
      </w:r>
      <w:proofErr w:type="spellStart"/>
      <w:r w:rsidR="000255CF" w:rsidRPr="00AB09A5">
        <w:rPr>
          <w:rFonts w:ascii="Times New Roman" w:eastAsia="Calibri" w:hAnsi="Times New Roman" w:cs="Times New Roman"/>
          <w:sz w:val="24"/>
          <w:szCs w:val="24"/>
          <w:lang w:val="en-US" w:eastAsia="en-US"/>
        </w:rPr>
        <w:t>pelos</w:t>
      </w:r>
      <w:proofErr w:type="spellEnd"/>
      <w:r w:rsidR="000255CF" w:rsidRPr="00AB09A5">
        <w:rPr>
          <w:rFonts w:ascii="Times New Roman" w:eastAsia="Calibri" w:hAnsi="Times New Roman" w:cs="Times New Roman"/>
          <w:sz w:val="24"/>
          <w:szCs w:val="24"/>
          <w:lang w:val="en-US" w:eastAsia="en-US"/>
        </w:rPr>
        <w:t xml:space="preserve"> LIAB</w:t>
      </w:r>
      <w:r w:rsidR="00345560" w:rsidRPr="00AB09A5">
        <w:rPr>
          <w:rFonts w:ascii="Times New Roman" w:eastAsia="Calibri" w:hAnsi="Times New Roman" w:cs="Times New Roman"/>
          <w:sz w:val="24"/>
          <w:szCs w:val="24"/>
          <w:lang w:val="en-US" w:eastAsia="en-US"/>
        </w:rPr>
        <w:t>s</w:t>
      </w:r>
      <w:r w:rsidR="00091250" w:rsidRPr="00AB09A5">
        <w:rPr>
          <w:rFonts w:ascii="Times New Roman" w:eastAsia="Calibri" w:hAnsi="Times New Roman" w:cs="Times New Roman"/>
          <w:sz w:val="24"/>
          <w:szCs w:val="24"/>
          <w:lang w:val="en-US" w:eastAsia="en-US"/>
        </w:rPr>
        <w:t xml:space="preserve">. </w:t>
      </w:r>
      <w:proofErr w:type="spellStart"/>
      <w:r w:rsidR="00091250" w:rsidRPr="00AB09A5">
        <w:rPr>
          <w:rFonts w:ascii="Times New Roman" w:eastAsia="Calibri" w:hAnsi="Times New Roman" w:cs="Times New Roman"/>
          <w:sz w:val="24"/>
          <w:szCs w:val="24"/>
          <w:lang w:val="en-US" w:eastAsia="en-US"/>
        </w:rPr>
        <w:t>E</w:t>
      </w:r>
      <w:r w:rsidRPr="00AB09A5">
        <w:rPr>
          <w:rFonts w:ascii="Times New Roman" w:eastAsia="Calibri" w:hAnsi="Times New Roman" w:cs="Times New Roman"/>
          <w:sz w:val="24"/>
          <w:szCs w:val="24"/>
          <w:lang w:val="en-US" w:eastAsia="en-US"/>
        </w:rPr>
        <w:t>ntretanto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há</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disponibilidade</w:t>
      </w:r>
      <w:proofErr w:type="spellEnd"/>
      <w:r w:rsidRPr="00AB09A5">
        <w:rPr>
          <w:rFonts w:ascii="Times New Roman" w:eastAsia="Calibri" w:hAnsi="Times New Roman" w:cs="Times New Roman"/>
          <w:sz w:val="24"/>
          <w:szCs w:val="24"/>
          <w:lang w:val="en-US" w:eastAsia="en-US"/>
        </w:rPr>
        <w:t xml:space="preserve"> de </w:t>
      </w:r>
      <w:r w:rsidRPr="00AB09A5">
        <w:rPr>
          <w:rFonts w:ascii="Times New Roman" w:eastAsia="Calibri" w:hAnsi="Times New Roman" w:cs="Times New Roman"/>
          <w:i/>
          <w:iCs/>
          <w:sz w:val="24"/>
          <w:szCs w:val="24"/>
          <w:lang w:val="en-US" w:eastAsia="en-US"/>
        </w:rPr>
        <w:t>software</w:t>
      </w:r>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aplicativo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ou</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plataforma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eletrônica</w:t>
      </w:r>
      <w:proofErr w:type="spellEnd"/>
      <w:r w:rsidRPr="00AB09A5">
        <w:rPr>
          <w:rFonts w:ascii="Times New Roman" w:eastAsia="Calibri" w:hAnsi="Times New Roman" w:cs="Times New Roman"/>
          <w:sz w:val="24"/>
          <w:szCs w:val="24"/>
          <w:lang w:val="en-US" w:eastAsia="en-US"/>
        </w:rPr>
        <w:t xml:space="preserve"> que </w:t>
      </w:r>
      <w:proofErr w:type="spellStart"/>
      <w:r w:rsidRPr="00AB09A5">
        <w:rPr>
          <w:rFonts w:ascii="Times New Roman" w:eastAsia="Calibri" w:hAnsi="Times New Roman" w:cs="Times New Roman"/>
          <w:sz w:val="24"/>
          <w:szCs w:val="24"/>
          <w:lang w:val="en-US" w:eastAsia="en-US"/>
        </w:rPr>
        <w:t>facilite</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trabalho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profissionais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relação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gerenciamento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eficiente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considerável</w:t>
      </w:r>
      <w:proofErr w:type="spellEnd"/>
      <w:r w:rsidRPr="00AB09A5">
        <w:rPr>
          <w:rFonts w:ascii="Times New Roman" w:eastAsia="Calibri" w:hAnsi="Times New Roman" w:cs="Times New Roman"/>
          <w:sz w:val="24"/>
          <w:szCs w:val="24"/>
          <w:lang w:val="en-US" w:eastAsia="en-US"/>
        </w:rPr>
        <w:t xml:space="preserve"> volume de dados </w:t>
      </w:r>
      <w:proofErr w:type="spellStart"/>
      <w:r w:rsidRPr="00AB09A5">
        <w:rPr>
          <w:rFonts w:ascii="Times New Roman" w:eastAsia="Calibri" w:hAnsi="Times New Roman" w:cs="Times New Roman"/>
          <w:sz w:val="24"/>
          <w:szCs w:val="24"/>
          <w:lang w:val="en-US" w:eastAsia="en-US"/>
        </w:rPr>
        <w:t>produzidos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anualmente</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tendo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em</w:t>
      </w:r>
      <w:proofErr w:type="spellEnd"/>
      <w:r w:rsidR="00CC56BF" w:rsidRPr="00AB09A5">
        <w:rPr>
          <w:rFonts w:ascii="Times New Roman" w:eastAsia="Calibri" w:hAnsi="Times New Roman" w:cs="Times New Roman"/>
          <w:sz w:val="24"/>
          <w:szCs w:val="24"/>
          <w:lang w:val="en-US" w:eastAsia="en-US"/>
        </w:rPr>
        <w:t xml:space="preserve"> vista que </w:t>
      </w:r>
      <w:proofErr w:type="spellStart"/>
      <w:r w:rsidR="00CC56BF" w:rsidRPr="00AB09A5">
        <w:rPr>
          <w:rFonts w:ascii="Times New Roman" w:eastAsia="Calibri" w:hAnsi="Times New Roman" w:cs="Times New Roman"/>
          <w:sz w:val="24"/>
          <w:szCs w:val="24"/>
          <w:lang w:val="en-US" w:eastAsia="en-US"/>
        </w:rPr>
        <w:t>estes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documentos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estão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em</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formulários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impressos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arquivos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físicos</w:t>
      </w:r>
      <w:proofErr w:type="spellEnd"/>
      <w:r w:rsidR="00CC56BF" w:rsidRPr="00AB09A5">
        <w:rPr>
          <w:rFonts w:ascii="Times New Roman" w:eastAsia="Calibri" w:hAnsi="Times New Roman" w:cs="Times New Roman"/>
          <w:sz w:val="24"/>
          <w:szCs w:val="24"/>
          <w:lang w:val="en-US" w:eastAsia="en-US"/>
        </w:rPr>
        <w:t>) e/</w:t>
      </w:r>
      <w:proofErr w:type="spellStart"/>
      <w:r w:rsidR="00CC56BF" w:rsidRPr="00AB09A5">
        <w:rPr>
          <w:rFonts w:ascii="Times New Roman" w:eastAsia="Calibri" w:hAnsi="Times New Roman" w:cs="Times New Roman"/>
          <w:sz w:val="24"/>
          <w:szCs w:val="24"/>
          <w:lang w:val="en-US" w:eastAsia="en-US"/>
        </w:rPr>
        <w:t>ou</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documentos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eletrônicos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arquivos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digitalizados</w:t>
      </w:r>
      <w:proofErr w:type="spellEnd"/>
      <w:r w:rsidR="00CC56BF" w:rsidRPr="00AB09A5">
        <w:rPr>
          <w:rFonts w:ascii="Times New Roman" w:eastAsia="Calibri" w:hAnsi="Times New Roman" w:cs="Times New Roman"/>
          <w:sz w:val="24"/>
          <w:szCs w:val="24"/>
          <w:lang w:val="en-US" w:eastAsia="en-US"/>
        </w:rPr>
        <w:t>)</w:t>
      </w:r>
      <w:r w:rsidR="00C54526">
        <w:rPr>
          <w:rFonts w:ascii="Times New Roman" w:eastAsia="Calibri" w:hAnsi="Times New Roman" w:cs="Times New Roman"/>
          <w:sz w:val="24"/>
          <w:szCs w:val="24"/>
          <w:lang w:val="en-US" w:eastAsia="en-US"/>
        </w:rPr>
        <w:t>.</w:t>
      </w:r>
    </w:p>
    <w:p w14:paraId="6A3BCAFE" w14:textId="77777777" w:rsidR="00C54526" w:rsidRDefault="00091250" w:rsidP="00B65B4D">
      <w:pPr>
        <w:pStyle w:val="Pr-formataoHTML"/>
        <w:shd w:val="clear" w:color="auto" w:fill="FFFFFF"/>
        <w:ind w:firstLine="567"/>
        <w:jc w:val="both"/>
        <w:rPr>
          <w:rFonts w:ascii="Times New Roman" w:eastAsia="Calibri" w:hAnsi="Times New Roman" w:cs="Times New Roman"/>
          <w:sz w:val="24"/>
          <w:szCs w:val="24"/>
          <w:lang w:val="en-US" w:eastAsia="en-US"/>
        </w:rPr>
      </w:pPr>
      <w:proofErr w:type="spellStart"/>
      <w:r w:rsidRPr="00AB09A5">
        <w:rPr>
          <w:rFonts w:ascii="Times New Roman" w:eastAsia="Calibri" w:hAnsi="Times New Roman" w:cs="Times New Roman"/>
          <w:sz w:val="24"/>
          <w:szCs w:val="24"/>
          <w:lang w:val="en-US" w:eastAsia="en-US"/>
        </w:rPr>
        <w:t>P</w:t>
      </w:r>
      <w:r w:rsidR="00241918" w:rsidRPr="00AB09A5">
        <w:rPr>
          <w:rFonts w:ascii="Times New Roman" w:eastAsia="Calibri" w:hAnsi="Times New Roman" w:cs="Times New Roman"/>
          <w:sz w:val="24"/>
          <w:szCs w:val="24"/>
          <w:lang w:val="en-US" w:eastAsia="en-US"/>
        </w:rPr>
        <w:t>lataforma</w:t>
      </w:r>
      <w:r w:rsidRPr="00AB09A5">
        <w:rPr>
          <w:rFonts w:ascii="Times New Roman" w:eastAsia="Calibri" w:hAnsi="Times New Roman" w:cs="Times New Roman"/>
          <w:sz w:val="24"/>
          <w:szCs w:val="24"/>
          <w:lang w:val="en-US" w:eastAsia="en-US"/>
        </w:rPr>
        <w:t>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informatizada</w:t>
      </w:r>
      <w:r w:rsidRPr="00AB09A5">
        <w:rPr>
          <w:rFonts w:ascii="Times New Roman" w:eastAsia="Calibri" w:hAnsi="Times New Roman" w:cs="Times New Roman"/>
          <w:sz w:val="24"/>
          <w:szCs w:val="24"/>
          <w:lang w:val="en-US" w:eastAsia="en-US"/>
        </w:rPr>
        <w:t>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representa</w:t>
      </w:r>
      <w:r w:rsidRPr="00AB09A5">
        <w:rPr>
          <w:rFonts w:ascii="Times New Roman" w:eastAsia="Calibri" w:hAnsi="Times New Roman" w:cs="Times New Roman"/>
          <w:sz w:val="24"/>
          <w:szCs w:val="24"/>
          <w:lang w:val="en-US" w:eastAsia="en-US"/>
        </w:rPr>
        <w:t>m</w:t>
      </w:r>
      <w:proofErr w:type="spellEnd"/>
      <w:r w:rsidR="00241918"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importante</w:t>
      </w:r>
      <w:proofErr w:type="spellEnd"/>
      <w:r w:rsidR="00CC56BF" w:rsidRPr="00AB09A5">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 xml:space="preserve">ferramenta </w:t>
      </w:r>
      <w:proofErr w:type="spellStart"/>
      <w:r w:rsidR="00CC56BF" w:rsidRPr="00AB09A5">
        <w:rPr>
          <w:rFonts w:ascii="Times New Roman" w:eastAsia="Calibri" w:hAnsi="Times New Roman" w:cs="Times New Roman"/>
          <w:sz w:val="24"/>
          <w:szCs w:val="24"/>
          <w:lang w:val="en-US" w:eastAsia="en-US"/>
        </w:rPr>
        <w:t>tecnol</w:t>
      </w:r>
      <w:r w:rsidRPr="00AB09A5">
        <w:rPr>
          <w:rFonts w:ascii="Times New Roman" w:eastAsia="Calibri" w:hAnsi="Times New Roman" w:cs="Times New Roman"/>
          <w:sz w:val="24"/>
          <w:szCs w:val="24"/>
          <w:lang w:val="en-US" w:eastAsia="en-US"/>
        </w:rPr>
        <w:t>ógica</w:t>
      </w:r>
      <w:proofErr w:type="spellEnd"/>
      <w:r w:rsidR="00EC5C29" w:rsidRPr="00AB09A5">
        <w:rPr>
          <w:rFonts w:ascii="Times New Roman" w:eastAsia="Calibri" w:hAnsi="Times New Roman" w:cs="Times New Roman"/>
          <w:sz w:val="24"/>
          <w:szCs w:val="24"/>
          <w:lang w:val="en-US" w:eastAsia="en-US"/>
        </w:rPr>
        <w:t xml:space="preserve"> </w:t>
      </w:r>
      <w:r w:rsidR="00241918" w:rsidRPr="00AB09A5">
        <w:rPr>
          <w:rFonts w:ascii="Times New Roman" w:eastAsia="Calibri" w:hAnsi="Times New Roman" w:cs="Times New Roman"/>
          <w:sz w:val="24"/>
          <w:szCs w:val="24"/>
          <w:lang w:val="en-US" w:eastAsia="en-US"/>
        </w:rPr>
        <w:t xml:space="preserve">para </w:t>
      </w:r>
      <w:r w:rsidR="0082566A" w:rsidRPr="00AB09A5">
        <w:rPr>
          <w:rFonts w:ascii="Times New Roman" w:eastAsia="Calibri" w:hAnsi="Times New Roman" w:cs="Times New Roman"/>
          <w:sz w:val="24"/>
          <w:szCs w:val="24"/>
          <w:lang w:val="en-US" w:eastAsia="en-US"/>
        </w:rPr>
        <w:t xml:space="preserve">a </w:t>
      </w:r>
      <w:proofErr w:type="spellStart"/>
      <w:r w:rsidR="0082566A" w:rsidRPr="00AB09A5">
        <w:rPr>
          <w:rFonts w:ascii="Times New Roman" w:eastAsia="Calibri" w:hAnsi="Times New Roman" w:cs="Times New Roman"/>
          <w:sz w:val="24"/>
          <w:szCs w:val="24"/>
          <w:lang w:val="en-US" w:eastAsia="en-US"/>
        </w:rPr>
        <w:t>gestão</w:t>
      </w:r>
      <w:proofErr w:type="spellEnd"/>
      <w:r w:rsidR="0082566A" w:rsidRPr="00AB09A5">
        <w:rPr>
          <w:rFonts w:ascii="Times New Roman" w:eastAsia="Calibri" w:hAnsi="Times New Roman" w:cs="Times New Roman"/>
          <w:sz w:val="24"/>
          <w:szCs w:val="24"/>
          <w:lang w:val="en-US" w:eastAsia="en-US"/>
        </w:rPr>
        <w:t xml:space="preserve"> d</w:t>
      </w:r>
      <w:r w:rsidR="00241918" w:rsidRPr="00AB09A5">
        <w:rPr>
          <w:rFonts w:ascii="Times New Roman" w:eastAsia="Calibri" w:hAnsi="Times New Roman" w:cs="Times New Roman"/>
          <w:sz w:val="24"/>
          <w:szCs w:val="24"/>
          <w:lang w:val="en-US" w:eastAsia="en-US"/>
        </w:rPr>
        <w:t xml:space="preserve">as </w:t>
      </w:r>
      <w:proofErr w:type="spellStart"/>
      <w:r w:rsidR="0082566A" w:rsidRPr="00AB09A5">
        <w:rPr>
          <w:rFonts w:ascii="Times New Roman" w:eastAsia="Calibri" w:hAnsi="Times New Roman" w:cs="Times New Roman"/>
          <w:sz w:val="24"/>
          <w:szCs w:val="24"/>
          <w:lang w:val="en-US" w:eastAsia="en-US"/>
        </w:rPr>
        <w:t>empresas</w:t>
      </w:r>
      <w:proofErr w:type="spellEnd"/>
      <w:r w:rsidR="0082566A" w:rsidRPr="00AB09A5">
        <w:rPr>
          <w:rFonts w:ascii="Times New Roman" w:eastAsia="Calibri" w:hAnsi="Times New Roman" w:cs="Times New Roman"/>
          <w:sz w:val="24"/>
          <w:szCs w:val="24"/>
          <w:lang w:val="en-US" w:eastAsia="en-US"/>
        </w:rPr>
        <w:t xml:space="preserve"> e </w:t>
      </w:r>
      <w:proofErr w:type="spellStart"/>
      <w:r w:rsidR="00241918" w:rsidRPr="00AB09A5">
        <w:rPr>
          <w:rFonts w:ascii="Times New Roman" w:eastAsia="Calibri" w:hAnsi="Times New Roman" w:cs="Times New Roman"/>
          <w:sz w:val="24"/>
          <w:szCs w:val="24"/>
          <w:lang w:val="en-US" w:eastAsia="en-US"/>
        </w:rPr>
        <w:t>organizações</w:t>
      </w:r>
      <w:proofErr w:type="spellEnd"/>
      <w:r w:rsidR="00241918" w:rsidRPr="00AB09A5">
        <w:rPr>
          <w:rFonts w:ascii="Times New Roman" w:eastAsia="Calibri" w:hAnsi="Times New Roman" w:cs="Times New Roman"/>
          <w:sz w:val="24"/>
          <w:szCs w:val="24"/>
          <w:lang w:val="en-US" w:eastAsia="en-US"/>
        </w:rPr>
        <w:t xml:space="preserve">, pois </w:t>
      </w:r>
      <w:proofErr w:type="spellStart"/>
      <w:r w:rsidR="0082566A" w:rsidRPr="00AB09A5">
        <w:rPr>
          <w:rFonts w:ascii="Times New Roman" w:eastAsia="Calibri" w:hAnsi="Times New Roman" w:cs="Times New Roman"/>
          <w:sz w:val="24"/>
          <w:szCs w:val="24"/>
          <w:lang w:val="en-US" w:eastAsia="en-US"/>
        </w:rPr>
        <w:t>são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responsáve</w:t>
      </w:r>
      <w:r w:rsidR="0082566A" w:rsidRPr="00AB09A5">
        <w:rPr>
          <w:rFonts w:ascii="Times New Roman" w:eastAsia="Calibri" w:hAnsi="Times New Roman" w:cs="Times New Roman"/>
          <w:sz w:val="24"/>
          <w:szCs w:val="24"/>
          <w:lang w:val="en-US" w:eastAsia="en-US"/>
        </w:rPr>
        <w:t>is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pelo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armazenamento</w:t>
      </w:r>
      <w:proofErr w:type="spellEnd"/>
      <w:r w:rsidR="00241918" w:rsidRPr="00AB09A5">
        <w:rPr>
          <w:rFonts w:ascii="Times New Roman" w:eastAsia="Calibri" w:hAnsi="Times New Roman" w:cs="Times New Roman"/>
          <w:sz w:val="24"/>
          <w:szCs w:val="24"/>
          <w:lang w:val="en-US" w:eastAsia="en-US"/>
        </w:rPr>
        <w:t xml:space="preserve"> de dados </w:t>
      </w:r>
      <w:proofErr w:type="spellStart"/>
      <w:r w:rsidR="00241918" w:rsidRPr="00AB09A5">
        <w:rPr>
          <w:rFonts w:ascii="Times New Roman" w:eastAsia="Calibri" w:hAnsi="Times New Roman" w:cs="Times New Roman"/>
          <w:sz w:val="24"/>
          <w:szCs w:val="24"/>
          <w:lang w:val="en-US" w:eastAsia="en-US"/>
        </w:rPr>
        <w:t>provenientes</w:t>
      </w:r>
      <w:proofErr w:type="spellEnd"/>
      <w:r w:rsidR="00241918" w:rsidRPr="00AB09A5">
        <w:rPr>
          <w:rFonts w:ascii="Times New Roman" w:eastAsia="Calibri" w:hAnsi="Times New Roman" w:cs="Times New Roman"/>
          <w:sz w:val="24"/>
          <w:szCs w:val="24"/>
          <w:lang w:val="en-US" w:eastAsia="en-US"/>
        </w:rPr>
        <w:t xml:space="preserve"> do </w:t>
      </w:r>
      <w:proofErr w:type="spellStart"/>
      <w:r w:rsidR="00241918" w:rsidRPr="00AB09A5">
        <w:rPr>
          <w:rFonts w:ascii="Times New Roman" w:eastAsia="Calibri" w:hAnsi="Times New Roman" w:cs="Times New Roman"/>
          <w:sz w:val="24"/>
          <w:szCs w:val="24"/>
          <w:lang w:val="en-US" w:eastAsia="en-US"/>
        </w:rPr>
        <w:t>ambiente</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organizacional</w:t>
      </w:r>
      <w:proofErr w:type="spellEnd"/>
      <w:r w:rsidR="00241918" w:rsidRPr="00AB09A5">
        <w:rPr>
          <w:rFonts w:ascii="Times New Roman" w:eastAsia="Calibri" w:hAnsi="Times New Roman" w:cs="Times New Roman"/>
          <w:sz w:val="24"/>
          <w:szCs w:val="24"/>
          <w:lang w:val="en-US" w:eastAsia="en-US"/>
        </w:rPr>
        <w:t xml:space="preserve">. A ferramenta </w:t>
      </w:r>
      <w:proofErr w:type="spellStart"/>
      <w:r w:rsidR="00241918" w:rsidRPr="00AB09A5">
        <w:rPr>
          <w:rFonts w:ascii="Times New Roman" w:eastAsia="Calibri" w:hAnsi="Times New Roman" w:cs="Times New Roman"/>
          <w:sz w:val="24"/>
          <w:szCs w:val="24"/>
          <w:lang w:val="en-US" w:eastAsia="en-US"/>
        </w:rPr>
        <w:t>mestra</w:t>
      </w:r>
      <w:proofErr w:type="spellEnd"/>
      <w:r w:rsidR="00241918" w:rsidRPr="00AB09A5">
        <w:rPr>
          <w:rFonts w:ascii="Times New Roman" w:eastAsia="Calibri" w:hAnsi="Times New Roman" w:cs="Times New Roman"/>
          <w:sz w:val="24"/>
          <w:szCs w:val="24"/>
          <w:lang w:val="en-US" w:eastAsia="en-US"/>
        </w:rPr>
        <w:t xml:space="preserve"> para </w:t>
      </w:r>
      <w:proofErr w:type="spellStart"/>
      <w:r w:rsidR="00241918" w:rsidRPr="00AB09A5">
        <w:rPr>
          <w:rFonts w:ascii="Times New Roman" w:eastAsia="Calibri" w:hAnsi="Times New Roman" w:cs="Times New Roman"/>
          <w:sz w:val="24"/>
          <w:szCs w:val="24"/>
          <w:lang w:val="en-US" w:eastAsia="en-US"/>
        </w:rPr>
        <w:t>esta</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função</w:t>
      </w:r>
      <w:proofErr w:type="spellEnd"/>
      <w:r w:rsidR="00241918" w:rsidRPr="00AB09A5">
        <w:rPr>
          <w:rFonts w:ascii="Times New Roman" w:eastAsia="Calibri" w:hAnsi="Times New Roman" w:cs="Times New Roman"/>
          <w:sz w:val="24"/>
          <w:szCs w:val="24"/>
          <w:lang w:val="en-US" w:eastAsia="en-US"/>
        </w:rPr>
        <w:t xml:space="preserve"> é o banco de dados</w:t>
      </w:r>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definido</w:t>
      </w:r>
      <w:proofErr w:type="spellEnd"/>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como</w:t>
      </w:r>
      <w:proofErr w:type="spellEnd"/>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sendo</w:t>
      </w:r>
      <w:proofErr w:type="spellEnd"/>
      <w:r w:rsidR="00EC5C29" w:rsidRPr="00AB09A5">
        <w:rPr>
          <w:rFonts w:ascii="Times New Roman" w:eastAsia="Calibri" w:hAnsi="Times New Roman" w:cs="Times New Roman"/>
          <w:sz w:val="24"/>
          <w:szCs w:val="24"/>
          <w:lang w:val="en-US" w:eastAsia="en-US"/>
        </w:rPr>
        <w:t xml:space="preserve"> o</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repositório</w:t>
      </w:r>
      <w:proofErr w:type="spellEnd"/>
      <w:r w:rsidR="00241918" w:rsidRPr="00AB09A5">
        <w:rPr>
          <w:rFonts w:ascii="Times New Roman" w:eastAsia="Calibri" w:hAnsi="Times New Roman" w:cs="Times New Roman"/>
          <w:sz w:val="24"/>
          <w:szCs w:val="24"/>
          <w:lang w:val="en-US" w:eastAsia="en-US"/>
        </w:rPr>
        <w:t xml:space="preserve"> central de </w:t>
      </w:r>
      <w:proofErr w:type="spellStart"/>
      <w:r w:rsidR="00241918" w:rsidRPr="00AB09A5">
        <w:rPr>
          <w:rFonts w:ascii="Times New Roman" w:eastAsia="Calibri" w:hAnsi="Times New Roman" w:cs="Times New Roman"/>
          <w:sz w:val="24"/>
          <w:szCs w:val="24"/>
          <w:lang w:val="en-US" w:eastAsia="en-US"/>
        </w:rPr>
        <w:t>todas</w:t>
      </w:r>
      <w:proofErr w:type="spellEnd"/>
      <w:r w:rsidR="00241918" w:rsidRPr="00AB09A5">
        <w:rPr>
          <w:rFonts w:ascii="Times New Roman" w:eastAsia="Calibri" w:hAnsi="Times New Roman" w:cs="Times New Roman"/>
          <w:sz w:val="24"/>
          <w:szCs w:val="24"/>
          <w:lang w:val="en-US" w:eastAsia="en-US"/>
        </w:rPr>
        <w:t xml:space="preserve"> as </w:t>
      </w:r>
      <w:proofErr w:type="spellStart"/>
      <w:r w:rsidR="00241918" w:rsidRPr="00AB09A5">
        <w:rPr>
          <w:rFonts w:ascii="Times New Roman" w:eastAsia="Calibri" w:hAnsi="Times New Roman" w:cs="Times New Roman"/>
          <w:sz w:val="24"/>
          <w:szCs w:val="24"/>
          <w:lang w:val="en-US" w:eastAsia="en-US"/>
        </w:rPr>
        <w:t>informações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pertinentes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ao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relacionamento</w:t>
      </w:r>
      <w:proofErr w:type="spellEnd"/>
      <w:r w:rsidR="00241918" w:rsidRPr="00AB09A5">
        <w:rPr>
          <w:rFonts w:ascii="Times New Roman" w:eastAsia="Calibri" w:hAnsi="Times New Roman" w:cs="Times New Roman"/>
          <w:sz w:val="24"/>
          <w:szCs w:val="24"/>
          <w:lang w:val="en-US" w:eastAsia="en-US"/>
        </w:rPr>
        <w:t xml:space="preserve"> de </w:t>
      </w:r>
      <w:proofErr w:type="spellStart"/>
      <w:r w:rsidR="00241918" w:rsidRPr="00AB09A5">
        <w:rPr>
          <w:rFonts w:ascii="Times New Roman" w:eastAsia="Calibri" w:hAnsi="Times New Roman" w:cs="Times New Roman"/>
          <w:sz w:val="24"/>
          <w:szCs w:val="24"/>
          <w:lang w:val="en-US" w:eastAsia="en-US"/>
        </w:rPr>
        <w:t>uma</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empresa</w:t>
      </w:r>
      <w:proofErr w:type="spellEnd"/>
      <w:r w:rsidR="00241918" w:rsidRPr="00AB09A5">
        <w:rPr>
          <w:rFonts w:ascii="Times New Roman" w:eastAsia="Calibri" w:hAnsi="Times New Roman" w:cs="Times New Roman"/>
          <w:sz w:val="24"/>
          <w:szCs w:val="24"/>
          <w:lang w:val="en-US" w:eastAsia="en-US"/>
        </w:rPr>
        <w:t xml:space="preserve"> com </w:t>
      </w:r>
      <w:proofErr w:type="spellStart"/>
      <w:r w:rsidR="00241918" w:rsidRPr="00AB09A5">
        <w:rPr>
          <w:rFonts w:ascii="Times New Roman" w:eastAsia="Calibri" w:hAnsi="Times New Roman" w:cs="Times New Roman"/>
          <w:sz w:val="24"/>
          <w:szCs w:val="24"/>
          <w:lang w:val="en-US" w:eastAsia="en-US"/>
        </w:rPr>
        <w:t>seus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clientes</w:t>
      </w:r>
      <w:proofErr w:type="spellEnd"/>
      <w:r w:rsidR="00241918" w:rsidRPr="00AB09A5">
        <w:rPr>
          <w:rFonts w:ascii="Times New Roman" w:eastAsia="Calibri" w:hAnsi="Times New Roman" w:cs="Times New Roman"/>
          <w:sz w:val="24"/>
          <w:szCs w:val="24"/>
          <w:lang w:val="en-US" w:eastAsia="en-US"/>
        </w:rPr>
        <w:t xml:space="preserve"> e/</w:t>
      </w:r>
      <w:proofErr w:type="spellStart"/>
      <w:r w:rsidR="00241918" w:rsidRPr="00AB09A5">
        <w:rPr>
          <w:rFonts w:ascii="Times New Roman" w:eastAsia="Calibri" w:hAnsi="Times New Roman" w:cs="Times New Roman"/>
          <w:sz w:val="24"/>
          <w:szCs w:val="24"/>
          <w:lang w:val="en-US" w:eastAsia="en-US"/>
        </w:rPr>
        <w:t>ou</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fornecedores</w:t>
      </w:r>
      <w:proofErr w:type="spellEnd"/>
      <w:r w:rsidR="00241918" w:rsidRPr="00AB09A5">
        <w:rPr>
          <w:rFonts w:ascii="Times New Roman" w:eastAsia="Calibri" w:hAnsi="Times New Roman" w:cs="Times New Roman"/>
          <w:sz w:val="24"/>
          <w:szCs w:val="24"/>
          <w:lang w:val="en-US" w:eastAsia="en-US"/>
        </w:rPr>
        <w:t xml:space="preserve"> (NEWEL</w:t>
      </w:r>
      <w:r w:rsidR="00D63E99" w:rsidRPr="00AB09A5">
        <w:rPr>
          <w:rFonts w:ascii="Times New Roman" w:eastAsia="Calibri" w:hAnsi="Times New Roman" w:cs="Times New Roman"/>
          <w:sz w:val="24"/>
          <w:szCs w:val="24"/>
          <w:lang w:val="en-US" w:eastAsia="en-US"/>
        </w:rPr>
        <w:t>L</w:t>
      </w:r>
      <w:r w:rsidR="00241918" w:rsidRPr="00AB09A5">
        <w:rPr>
          <w:rFonts w:ascii="Times New Roman" w:eastAsia="Calibri" w:hAnsi="Times New Roman" w:cs="Times New Roman"/>
          <w:sz w:val="24"/>
          <w:szCs w:val="24"/>
          <w:lang w:val="en-US" w:eastAsia="en-US"/>
        </w:rPr>
        <w:t>, 2000).</w:t>
      </w:r>
    </w:p>
    <w:p w14:paraId="42953A25" w14:textId="5C41FAB5" w:rsidR="00CC56BF" w:rsidRPr="00AB09A5" w:rsidRDefault="000255CF"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lastRenderedPageBreak/>
        <w:t>Desta forma, o</w:t>
      </w:r>
      <w:r w:rsidR="00241918" w:rsidRPr="00AB09A5">
        <w:rPr>
          <w:rFonts w:ascii="Times New Roman" w:eastAsia="Calibri" w:hAnsi="Times New Roman" w:cs="Times New Roman"/>
          <w:sz w:val="24"/>
          <w:szCs w:val="24"/>
          <w:lang w:val="en-US" w:eastAsia="en-US"/>
        </w:rPr>
        <w:t xml:space="preserve"> novo </w:t>
      </w:r>
      <w:proofErr w:type="spellStart"/>
      <w:r w:rsidR="00241918" w:rsidRPr="00AB09A5">
        <w:rPr>
          <w:rFonts w:ascii="Times New Roman" w:eastAsia="Calibri" w:hAnsi="Times New Roman" w:cs="Times New Roman"/>
          <w:sz w:val="24"/>
          <w:szCs w:val="24"/>
          <w:lang w:val="en-US" w:eastAsia="en-US"/>
        </w:rPr>
        <w:t>gerenciamento</w:t>
      </w:r>
      <w:proofErr w:type="spellEnd"/>
      <w:r w:rsidR="00241918" w:rsidRPr="00AB09A5">
        <w:rPr>
          <w:rFonts w:ascii="Times New Roman" w:eastAsia="Calibri" w:hAnsi="Times New Roman" w:cs="Times New Roman"/>
          <w:sz w:val="24"/>
          <w:szCs w:val="24"/>
          <w:lang w:val="en-US" w:eastAsia="en-US"/>
        </w:rPr>
        <w:t xml:space="preserve"> da </w:t>
      </w:r>
      <w:proofErr w:type="spellStart"/>
      <w:r w:rsidR="00241918" w:rsidRPr="00AB09A5">
        <w:rPr>
          <w:rFonts w:ascii="Times New Roman" w:eastAsia="Calibri" w:hAnsi="Times New Roman" w:cs="Times New Roman"/>
          <w:sz w:val="24"/>
          <w:szCs w:val="24"/>
          <w:lang w:val="en-US" w:eastAsia="en-US"/>
        </w:rPr>
        <w:t>informação</w:t>
      </w:r>
      <w:proofErr w:type="spellEnd"/>
      <w:r w:rsidR="00241918" w:rsidRPr="00AB09A5">
        <w:rPr>
          <w:rFonts w:ascii="Times New Roman" w:eastAsia="Calibri" w:hAnsi="Times New Roman" w:cs="Times New Roman"/>
          <w:sz w:val="24"/>
          <w:szCs w:val="24"/>
          <w:lang w:val="en-US" w:eastAsia="en-US"/>
        </w:rPr>
        <w:t xml:space="preserve"> </w:t>
      </w:r>
      <w:r w:rsidR="00CC56BF" w:rsidRPr="00AB09A5">
        <w:rPr>
          <w:rFonts w:ascii="Times New Roman" w:eastAsia="Calibri" w:hAnsi="Times New Roman" w:cs="Times New Roman"/>
          <w:sz w:val="24"/>
          <w:szCs w:val="24"/>
          <w:lang w:val="en-US" w:eastAsia="en-US"/>
        </w:rPr>
        <w:t xml:space="preserve">se </w:t>
      </w:r>
      <w:proofErr w:type="spellStart"/>
      <w:r w:rsidR="00CC56BF" w:rsidRPr="00AB09A5">
        <w:rPr>
          <w:rFonts w:ascii="Times New Roman" w:eastAsia="Calibri" w:hAnsi="Times New Roman" w:cs="Times New Roman"/>
          <w:sz w:val="24"/>
          <w:szCs w:val="24"/>
          <w:lang w:val="en-US" w:eastAsia="en-US"/>
        </w:rPr>
        <w:t>torna</w:t>
      </w:r>
      <w:proofErr w:type="spellEnd"/>
      <w:r w:rsidR="00CC56BF" w:rsidRPr="00AB09A5">
        <w:rPr>
          <w:rFonts w:ascii="Times New Roman" w:eastAsia="Calibri" w:hAnsi="Times New Roman" w:cs="Times New Roman"/>
          <w:sz w:val="24"/>
          <w:szCs w:val="24"/>
          <w:lang w:val="en-US" w:eastAsia="en-US"/>
        </w:rPr>
        <w:t xml:space="preserve"> de</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grande</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relevância</w:t>
      </w:r>
      <w:proofErr w:type="spellEnd"/>
      <w:r w:rsidR="00241918" w:rsidRPr="00AB09A5">
        <w:rPr>
          <w:rFonts w:ascii="Times New Roman" w:eastAsia="Calibri" w:hAnsi="Times New Roman" w:cs="Times New Roman"/>
          <w:sz w:val="24"/>
          <w:szCs w:val="24"/>
          <w:lang w:val="en-US" w:eastAsia="en-US"/>
        </w:rPr>
        <w:t xml:space="preserve"> para a </w:t>
      </w:r>
      <w:proofErr w:type="spellStart"/>
      <w:r w:rsidR="008F6698" w:rsidRPr="00AB09A5">
        <w:rPr>
          <w:rFonts w:ascii="Times New Roman" w:eastAsia="Calibri" w:hAnsi="Times New Roman" w:cs="Times New Roman"/>
          <w:sz w:val="24"/>
          <w:szCs w:val="24"/>
          <w:lang w:val="en-US" w:eastAsia="en-US"/>
        </w:rPr>
        <w:t>garantia</w:t>
      </w:r>
      <w:proofErr w:type="spellEnd"/>
      <w:r w:rsidR="008F6698" w:rsidRPr="00AB09A5">
        <w:rPr>
          <w:rFonts w:ascii="Times New Roman" w:eastAsia="Calibri" w:hAnsi="Times New Roman" w:cs="Times New Roman"/>
          <w:sz w:val="24"/>
          <w:szCs w:val="24"/>
          <w:lang w:val="en-US" w:eastAsia="en-US"/>
        </w:rPr>
        <w:t xml:space="preserve"> de </w:t>
      </w:r>
      <w:proofErr w:type="spellStart"/>
      <w:r w:rsidR="008F6698" w:rsidRPr="00AB09A5">
        <w:rPr>
          <w:rFonts w:ascii="Times New Roman" w:eastAsia="Calibri" w:hAnsi="Times New Roman" w:cs="Times New Roman"/>
          <w:sz w:val="24"/>
          <w:szCs w:val="24"/>
          <w:lang w:val="en-US" w:eastAsia="en-US"/>
        </w:rPr>
        <w:t>qualidade</w:t>
      </w:r>
      <w:proofErr w:type="spellEnd"/>
      <w:r w:rsidR="008F669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segurança</w:t>
      </w:r>
      <w:proofErr w:type="spellEnd"/>
      <w:r w:rsidR="00241918" w:rsidRPr="00AB09A5">
        <w:rPr>
          <w:rFonts w:ascii="Times New Roman" w:eastAsia="Calibri" w:hAnsi="Times New Roman" w:cs="Times New Roman"/>
          <w:sz w:val="24"/>
          <w:szCs w:val="24"/>
          <w:lang w:val="en-US" w:eastAsia="en-US"/>
        </w:rPr>
        <w:t xml:space="preserve"> dos </w:t>
      </w:r>
      <w:proofErr w:type="spellStart"/>
      <w:r w:rsidR="00241918" w:rsidRPr="00AB09A5">
        <w:rPr>
          <w:rFonts w:ascii="Times New Roman" w:eastAsia="Calibri" w:hAnsi="Times New Roman" w:cs="Times New Roman"/>
          <w:sz w:val="24"/>
          <w:szCs w:val="24"/>
          <w:lang w:val="en-US" w:eastAsia="en-US"/>
        </w:rPr>
        <w:t>alimentos</w:t>
      </w:r>
      <w:proofErr w:type="spellEnd"/>
      <w:r w:rsidR="00241918" w:rsidRPr="00AB09A5">
        <w:rPr>
          <w:rFonts w:ascii="Times New Roman" w:eastAsia="Calibri" w:hAnsi="Times New Roman" w:cs="Times New Roman"/>
          <w:sz w:val="24"/>
          <w:szCs w:val="24"/>
          <w:lang w:val="en-US" w:eastAsia="en-US"/>
        </w:rPr>
        <w:t xml:space="preserve"> e </w:t>
      </w:r>
      <w:proofErr w:type="spellStart"/>
      <w:r w:rsidR="00241918" w:rsidRPr="00AB09A5">
        <w:rPr>
          <w:rFonts w:ascii="Times New Roman" w:eastAsia="Calibri" w:hAnsi="Times New Roman" w:cs="Times New Roman"/>
          <w:sz w:val="24"/>
          <w:szCs w:val="24"/>
          <w:lang w:val="en-US" w:eastAsia="en-US"/>
        </w:rPr>
        <w:t>praticidade</w:t>
      </w:r>
      <w:proofErr w:type="spellEnd"/>
      <w:r w:rsidR="00241918" w:rsidRPr="00AB09A5">
        <w:rPr>
          <w:rFonts w:ascii="Times New Roman" w:eastAsia="Calibri" w:hAnsi="Times New Roman" w:cs="Times New Roman"/>
          <w:sz w:val="24"/>
          <w:szCs w:val="24"/>
          <w:lang w:val="en-US" w:eastAsia="en-US"/>
        </w:rPr>
        <w:t xml:space="preserve"> do</w:t>
      </w:r>
      <w:r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LIAB</w:t>
      </w:r>
      <w:r w:rsidR="00345560"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nas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Forças</w:t>
      </w:r>
      <w:proofErr w:type="spellEnd"/>
      <w:r w:rsidR="00241918" w:rsidRPr="00AB09A5">
        <w:rPr>
          <w:rFonts w:ascii="Times New Roman" w:eastAsia="Calibri" w:hAnsi="Times New Roman" w:cs="Times New Roman"/>
          <w:sz w:val="24"/>
          <w:szCs w:val="24"/>
          <w:lang w:val="en-US" w:eastAsia="en-US"/>
        </w:rPr>
        <w:t xml:space="preserve"> Armadas.</w:t>
      </w:r>
      <w:r w:rsidR="0082566A" w:rsidRPr="00AB09A5">
        <w:rPr>
          <w:rFonts w:ascii="Times New Roman" w:eastAsia="Calibri" w:hAnsi="Times New Roman" w:cs="Times New Roman"/>
          <w:sz w:val="24"/>
          <w:szCs w:val="24"/>
          <w:lang w:val="en-US" w:eastAsia="en-US"/>
        </w:rPr>
        <w:t xml:space="preserve"> Com base </w:t>
      </w:r>
      <w:proofErr w:type="spellStart"/>
      <w:r w:rsidR="0082566A" w:rsidRPr="00AB09A5">
        <w:rPr>
          <w:rFonts w:ascii="Times New Roman" w:eastAsia="Calibri" w:hAnsi="Times New Roman" w:cs="Times New Roman"/>
          <w:sz w:val="24"/>
          <w:szCs w:val="24"/>
          <w:lang w:val="en-US" w:eastAsia="en-US"/>
        </w:rPr>
        <w:t>nisto</w:t>
      </w:r>
      <w:proofErr w:type="spellEnd"/>
      <w:r w:rsidR="00CC56BF" w:rsidRPr="00AB09A5">
        <w:rPr>
          <w:rFonts w:ascii="Times New Roman" w:eastAsia="Calibri" w:hAnsi="Times New Roman" w:cs="Times New Roman"/>
          <w:sz w:val="24"/>
          <w:szCs w:val="24"/>
          <w:lang w:val="en-US" w:eastAsia="en-US"/>
        </w:rPr>
        <w:t xml:space="preserve">, o </w:t>
      </w:r>
      <w:proofErr w:type="spellStart"/>
      <w:r w:rsidR="00CC56BF" w:rsidRPr="00AB09A5">
        <w:rPr>
          <w:rFonts w:ascii="Times New Roman" w:eastAsia="Calibri" w:hAnsi="Times New Roman" w:cs="Times New Roman"/>
          <w:sz w:val="24"/>
          <w:szCs w:val="24"/>
          <w:lang w:val="en-US" w:eastAsia="en-US"/>
        </w:rPr>
        <w:t>objetivo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deste</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trabalho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foi</w:t>
      </w:r>
      <w:proofErr w:type="spellEnd"/>
      <w:r w:rsidR="00CC56BF" w:rsidRPr="00AB09A5">
        <w:rPr>
          <w:rFonts w:ascii="Times New Roman" w:eastAsia="Calibri" w:hAnsi="Times New Roman" w:cs="Times New Roman"/>
          <w:sz w:val="24"/>
          <w:szCs w:val="24"/>
          <w:lang w:val="en-US" w:eastAsia="en-US"/>
        </w:rPr>
        <w:t xml:space="preserve"> o </w:t>
      </w:r>
      <w:proofErr w:type="spellStart"/>
      <w:r w:rsidR="00CC56BF" w:rsidRPr="00AB09A5">
        <w:rPr>
          <w:rFonts w:ascii="Times New Roman" w:eastAsia="Calibri" w:hAnsi="Times New Roman" w:cs="Times New Roman"/>
          <w:sz w:val="24"/>
          <w:szCs w:val="24"/>
          <w:lang w:val="en-US" w:eastAsia="en-US"/>
        </w:rPr>
        <w:t>desenvolvimento</w:t>
      </w:r>
      <w:proofErr w:type="spellEnd"/>
      <w:r w:rsidR="00CC56BF" w:rsidRPr="00AB09A5">
        <w:rPr>
          <w:rFonts w:ascii="Times New Roman" w:eastAsia="Calibri" w:hAnsi="Times New Roman" w:cs="Times New Roman"/>
          <w:sz w:val="24"/>
          <w:szCs w:val="24"/>
          <w:lang w:val="en-US" w:eastAsia="en-US"/>
        </w:rPr>
        <w:t xml:space="preserve"> e </w:t>
      </w:r>
      <w:proofErr w:type="gramStart"/>
      <w:r w:rsidR="00CC56BF" w:rsidRPr="00AB09A5">
        <w:rPr>
          <w:rFonts w:ascii="Times New Roman" w:eastAsia="Calibri" w:hAnsi="Times New Roman" w:cs="Times New Roman"/>
          <w:sz w:val="24"/>
          <w:szCs w:val="24"/>
          <w:lang w:val="en-US" w:eastAsia="en-US"/>
        </w:rPr>
        <w:t>a</w:t>
      </w:r>
      <w:proofErr w:type="gram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implantação</w:t>
      </w:r>
      <w:proofErr w:type="spellEnd"/>
      <w:r w:rsidR="00CC56BF" w:rsidRPr="00AB09A5">
        <w:rPr>
          <w:rFonts w:ascii="Times New Roman" w:eastAsia="Calibri" w:hAnsi="Times New Roman" w:cs="Times New Roman"/>
          <w:sz w:val="24"/>
          <w:szCs w:val="24"/>
          <w:lang w:val="en-US" w:eastAsia="en-US"/>
        </w:rPr>
        <w:t xml:space="preserve"> de </w:t>
      </w:r>
      <w:proofErr w:type="spellStart"/>
      <w:r w:rsidR="00A743BE" w:rsidRPr="00AB09A5">
        <w:rPr>
          <w:rFonts w:ascii="Times New Roman" w:eastAsia="Calibri" w:hAnsi="Times New Roman" w:cs="Times New Roman"/>
          <w:sz w:val="24"/>
          <w:szCs w:val="24"/>
          <w:lang w:val="en-US" w:eastAsia="en-US"/>
        </w:rPr>
        <w:t>uma</w:t>
      </w:r>
      <w:proofErr w:type="spellEnd"/>
      <w:r w:rsidR="00A743BE"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plataforma</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informatizada</w:t>
      </w:r>
      <w:proofErr w:type="spellEnd"/>
      <w:r w:rsidR="00CC56BF" w:rsidRPr="00AB09A5">
        <w:rPr>
          <w:rFonts w:ascii="Times New Roman" w:eastAsia="Calibri" w:hAnsi="Times New Roman" w:cs="Times New Roman"/>
          <w:sz w:val="24"/>
          <w:szCs w:val="24"/>
          <w:lang w:val="en-US" w:eastAsia="en-US"/>
        </w:rPr>
        <w:t xml:space="preserve"> para </w:t>
      </w:r>
      <w:proofErr w:type="spellStart"/>
      <w:r w:rsidR="00CC56BF" w:rsidRPr="00AB09A5">
        <w:rPr>
          <w:rFonts w:ascii="Times New Roman" w:eastAsia="Calibri" w:hAnsi="Times New Roman" w:cs="Times New Roman"/>
          <w:sz w:val="24"/>
          <w:szCs w:val="24"/>
          <w:lang w:val="en-US" w:eastAsia="en-US"/>
        </w:rPr>
        <w:t>apoio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gerenciamento</w:t>
      </w:r>
      <w:proofErr w:type="spellEnd"/>
      <w:r w:rsidR="00CC56BF" w:rsidRPr="00AB09A5">
        <w:rPr>
          <w:rFonts w:ascii="Times New Roman" w:eastAsia="Calibri" w:hAnsi="Times New Roman" w:cs="Times New Roman"/>
          <w:sz w:val="24"/>
          <w:szCs w:val="24"/>
          <w:lang w:val="en-US" w:eastAsia="en-US"/>
        </w:rPr>
        <w:t xml:space="preserve"> d</w:t>
      </w:r>
      <w:r w:rsidR="008F6698" w:rsidRPr="00AB09A5">
        <w:rPr>
          <w:rFonts w:ascii="Times New Roman" w:eastAsia="Calibri" w:hAnsi="Times New Roman" w:cs="Times New Roman"/>
          <w:sz w:val="24"/>
          <w:szCs w:val="24"/>
          <w:lang w:val="en-US" w:eastAsia="en-US"/>
        </w:rPr>
        <w:t>a</w:t>
      </w:r>
      <w:r w:rsidR="00CC56BF" w:rsidRPr="00AB09A5">
        <w:rPr>
          <w:rFonts w:ascii="Times New Roman" w:eastAsia="Calibri" w:hAnsi="Times New Roman" w:cs="Times New Roman"/>
          <w:sz w:val="24"/>
          <w:szCs w:val="24"/>
          <w:lang w:val="en-US" w:eastAsia="en-US"/>
        </w:rPr>
        <w:t xml:space="preserve"> </w:t>
      </w:r>
      <w:proofErr w:type="spellStart"/>
      <w:r w:rsidR="008F6698" w:rsidRPr="00AB09A5">
        <w:rPr>
          <w:rFonts w:ascii="Times New Roman" w:eastAsia="Calibri" w:hAnsi="Times New Roman" w:cs="Times New Roman"/>
          <w:sz w:val="24"/>
          <w:szCs w:val="24"/>
          <w:lang w:val="en-US" w:eastAsia="en-US"/>
        </w:rPr>
        <w:t>inspeção</w:t>
      </w:r>
      <w:proofErr w:type="spellEnd"/>
      <w:r w:rsidR="008F6698" w:rsidRPr="00AB09A5">
        <w:rPr>
          <w:rFonts w:ascii="Times New Roman" w:eastAsia="Calibri" w:hAnsi="Times New Roman" w:cs="Times New Roman"/>
          <w:sz w:val="24"/>
          <w:szCs w:val="24"/>
          <w:lang w:val="en-US" w:eastAsia="en-US"/>
        </w:rPr>
        <w:t xml:space="preserve"> e </w:t>
      </w:r>
      <w:proofErr w:type="spellStart"/>
      <w:r w:rsidR="008F6698" w:rsidRPr="00AB09A5">
        <w:rPr>
          <w:rFonts w:ascii="Times New Roman" w:eastAsia="Calibri" w:hAnsi="Times New Roman" w:cs="Times New Roman"/>
          <w:sz w:val="24"/>
          <w:szCs w:val="24"/>
          <w:lang w:val="en-US" w:eastAsia="en-US"/>
        </w:rPr>
        <w:t>análise</w:t>
      </w:r>
      <w:proofErr w:type="spellEnd"/>
      <w:r w:rsidR="008F6698" w:rsidRPr="00AB09A5">
        <w:rPr>
          <w:rFonts w:ascii="Times New Roman" w:eastAsia="Calibri" w:hAnsi="Times New Roman" w:cs="Times New Roman"/>
          <w:sz w:val="24"/>
          <w:szCs w:val="24"/>
          <w:lang w:val="en-US" w:eastAsia="en-US"/>
        </w:rPr>
        <w:t xml:space="preserve"> laboratorial de </w:t>
      </w:r>
      <w:proofErr w:type="spellStart"/>
      <w:r w:rsidR="008F6698" w:rsidRPr="00AB09A5">
        <w:rPr>
          <w:rFonts w:ascii="Times New Roman" w:eastAsia="Calibri" w:hAnsi="Times New Roman" w:cs="Times New Roman"/>
          <w:sz w:val="24"/>
          <w:szCs w:val="24"/>
          <w:lang w:val="en-US" w:eastAsia="en-US"/>
        </w:rPr>
        <w:t>produtos</w:t>
      </w:r>
      <w:proofErr w:type="spellEnd"/>
      <w:r w:rsidR="008F6698" w:rsidRPr="00AB09A5">
        <w:rPr>
          <w:rFonts w:ascii="Times New Roman" w:eastAsia="Calibri" w:hAnsi="Times New Roman" w:cs="Times New Roman"/>
          <w:sz w:val="24"/>
          <w:szCs w:val="24"/>
          <w:lang w:val="en-US" w:eastAsia="en-US"/>
        </w:rPr>
        <w:t xml:space="preserve"> de </w:t>
      </w:r>
      <w:proofErr w:type="spellStart"/>
      <w:r w:rsidR="008F6698" w:rsidRPr="00AB09A5">
        <w:rPr>
          <w:rFonts w:ascii="Times New Roman" w:eastAsia="Calibri" w:hAnsi="Times New Roman" w:cs="Times New Roman"/>
          <w:sz w:val="24"/>
          <w:szCs w:val="24"/>
          <w:lang w:val="en-US" w:eastAsia="en-US"/>
        </w:rPr>
        <w:t>origem</w:t>
      </w:r>
      <w:proofErr w:type="spellEnd"/>
      <w:r w:rsidR="008F6698" w:rsidRPr="00AB09A5">
        <w:rPr>
          <w:rFonts w:ascii="Times New Roman" w:eastAsia="Calibri" w:hAnsi="Times New Roman" w:cs="Times New Roman"/>
          <w:sz w:val="24"/>
          <w:szCs w:val="24"/>
          <w:lang w:val="en-US" w:eastAsia="en-US"/>
        </w:rPr>
        <w:t xml:space="preserve"> animal </w:t>
      </w:r>
      <w:proofErr w:type="spellStart"/>
      <w:r w:rsidR="008F6698" w:rsidRPr="00AB09A5">
        <w:rPr>
          <w:rFonts w:ascii="Times New Roman" w:eastAsia="Calibri" w:hAnsi="Times New Roman" w:cs="Times New Roman"/>
          <w:sz w:val="24"/>
          <w:szCs w:val="24"/>
          <w:lang w:val="en-US" w:eastAsia="en-US"/>
        </w:rPr>
        <w:t>fornecidos</w:t>
      </w:r>
      <w:proofErr w:type="spellEnd"/>
      <w:r w:rsidR="008F6698" w:rsidRPr="00AB09A5">
        <w:rPr>
          <w:rFonts w:ascii="Times New Roman" w:eastAsia="Calibri" w:hAnsi="Times New Roman" w:cs="Times New Roman"/>
          <w:sz w:val="24"/>
          <w:szCs w:val="24"/>
          <w:lang w:val="en-US" w:eastAsia="en-US"/>
        </w:rPr>
        <w:t xml:space="preserve"> à </w:t>
      </w:r>
      <w:proofErr w:type="spellStart"/>
      <w:r w:rsidR="008F6698" w:rsidRPr="00AB09A5">
        <w:rPr>
          <w:rFonts w:ascii="Times New Roman" w:eastAsia="Calibri" w:hAnsi="Times New Roman" w:cs="Times New Roman"/>
          <w:sz w:val="24"/>
          <w:szCs w:val="24"/>
          <w:lang w:val="en-US" w:eastAsia="en-US"/>
        </w:rPr>
        <w:t>tropa</w:t>
      </w:r>
      <w:proofErr w:type="spellEnd"/>
      <w:r w:rsidR="00CC56BF" w:rsidRPr="00AB09A5">
        <w:rPr>
          <w:rFonts w:ascii="Times New Roman" w:eastAsia="Calibri" w:hAnsi="Times New Roman" w:cs="Times New Roman"/>
          <w:sz w:val="24"/>
          <w:szCs w:val="24"/>
          <w:lang w:val="en-US" w:eastAsia="en-US"/>
        </w:rPr>
        <w:t xml:space="preserve"> do </w:t>
      </w:r>
      <w:proofErr w:type="spellStart"/>
      <w:r w:rsidR="00CC56BF" w:rsidRPr="00AB09A5">
        <w:rPr>
          <w:rFonts w:ascii="Times New Roman" w:eastAsia="Calibri" w:hAnsi="Times New Roman" w:cs="Times New Roman"/>
          <w:sz w:val="24"/>
          <w:szCs w:val="24"/>
          <w:lang w:val="en-US" w:eastAsia="en-US"/>
        </w:rPr>
        <w:t>Exército</w:t>
      </w:r>
      <w:proofErr w:type="spellEnd"/>
      <w:r w:rsidR="00CC56BF" w:rsidRPr="00AB09A5">
        <w:rPr>
          <w:rFonts w:ascii="Times New Roman" w:eastAsia="Calibri" w:hAnsi="Times New Roman" w:cs="Times New Roman"/>
          <w:sz w:val="24"/>
          <w:szCs w:val="24"/>
          <w:lang w:val="en-US" w:eastAsia="en-US"/>
        </w:rPr>
        <w:t xml:space="preserve"> Brasileiro.</w:t>
      </w:r>
    </w:p>
    <w:p w14:paraId="28AEBAB4" w14:textId="43086117" w:rsidR="00241918" w:rsidRPr="00AB09A5" w:rsidRDefault="00241918" w:rsidP="00B65B4D">
      <w:pPr>
        <w:pStyle w:val="Pr-formataoHTML"/>
        <w:shd w:val="clear" w:color="auto" w:fill="FFFFFF"/>
        <w:ind w:firstLine="567"/>
        <w:jc w:val="both"/>
        <w:rPr>
          <w:rFonts w:ascii="Times New Roman" w:eastAsia="Calibri" w:hAnsi="Times New Roman" w:cs="Times New Roman"/>
          <w:sz w:val="24"/>
          <w:szCs w:val="24"/>
          <w:lang w:val="en-US" w:eastAsia="en-US"/>
        </w:rPr>
      </w:pPr>
    </w:p>
    <w:p w14:paraId="2EF1FFB4" w14:textId="3EFE57E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M</w:t>
      </w:r>
      <w:r w:rsidR="00EA37A9" w:rsidRPr="00AB09A5">
        <w:rPr>
          <w:rFonts w:ascii="Times New Roman" w:hAnsi="Times New Roman"/>
          <w:b/>
          <w:lang w:val="en-US"/>
        </w:rPr>
        <w:t xml:space="preserve">ATERIAL </w:t>
      </w:r>
      <w:r w:rsidR="00241918" w:rsidRPr="00AB09A5">
        <w:rPr>
          <w:rFonts w:ascii="Times New Roman" w:hAnsi="Times New Roman"/>
          <w:b/>
          <w:lang w:val="en-US"/>
        </w:rPr>
        <w:t>E MÉTODOS</w:t>
      </w:r>
    </w:p>
    <w:p w14:paraId="5272EB39" w14:textId="77777777" w:rsidR="00C54526" w:rsidRDefault="00B249CC" w:rsidP="00B65B4D">
      <w:pPr>
        <w:ind w:firstLine="567"/>
        <w:jc w:val="both"/>
        <w:rPr>
          <w:rFonts w:ascii="Times New Roman" w:hAnsi="Times New Roman"/>
        </w:rPr>
      </w:pPr>
      <w:r w:rsidRPr="00AB09A5">
        <w:rPr>
          <w:rFonts w:ascii="Times New Roman" w:hAnsi="Times New Roman"/>
        </w:rPr>
        <w:t xml:space="preserve">O trabalho foi desenvolvido no </w:t>
      </w:r>
      <w:r w:rsidR="0049384B">
        <w:rPr>
          <w:rFonts w:ascii="Times New Roman" w:hAnsi="Times New Roman"/>
          <w:lang w:val="en-US"/>
        </w:rPr>
        <w:t>……</w:t>
      </w:r>
      <w:r w:rsidRPr="00AB09A5">
        <w:rPr>
          <w:rFonts w:ascii="Times New Roman" w:hAnsi="Times New Roman"/>
        </w:rPr>
        <w:t>.</w:t>
      </w:r>
      <w:r w:rsidR="00101041" w:rsidRPr="00AB09A5">
        <w:rPr>
          <w:rFonts w:ascii="Times New Roman" w:hAnsi="Times New Roman"/>
        </w:rPr>
        <w:t xml:space="preserve"> </w:t>
      </w:r>
      <w:r w:rsidRPr="00AB09A5">
        <w:rPr>
          <w:rFonts w:ascii="Times New Roman" w:hAnsi="Times New Roman"/>
        </w:rPr>
        <w:t>Trata-se de pesquisa aplicada na modalidade de produção tecnológica, constituída por três fase</w:t>
      </w:r>
      <w:r w:rsidR="00190B48" w:rsidRPr="00AB09A5">
        <w:rPr>
          <w:rFonts w:ascii="Times New Roman" w:hAnsi="Times New Roman"/>
        </w:rPr>
        <w:t>s</w:t>
      </w:r>
      <w:r w:rsidR="009F1D4E" w:rsidRPr="00AB09A5">
        <w:rPr>
          <w:rFonts w:ascii="Times New Roman" w:hAnsi="Times New Roman"/>
        </w:rPr>
        <w:t>, descritas a seguir.</w:t>
      </w:r>
    </w:p>
    <w:p w14:paraId="4EB103B0" w14:textId="77777777" w:rsidR="00C54526" w:rsidRDefault="00B249CC" w:rsidP="00B65B4D">
      <w:pPr>
        <w:ind w:firstLine="567"/>
        <w:jc w:val="both"/>
        <w:rPr>
          <w:rFonts w:ascii="Times New Roman" w:hAnsi="Times New Roman"/>
        </w:rPr>
      </w:pPr>
      <w:r w:rsidRPr="00AB09A5">
        <w:rPr>
          <w:rFonts w:ascii="Times New Roman" w:hAnsi="Times New Roman"/>
        </w:rPr>
        <w:t>A fase I foi realizada por meio do levantamento dos arquivos de Laudos Fiscais dos artigos de origem animal, impressos e emitidos pelo LIAB/</w:t>
      </w:r>
      <w:r w:rsidR="00D01B5F">
        <w:rPr>
          <w:rFonts w:ascii="Times New Roman" w:hAnsi="Times New Roman"/>
        </w:rPr>
        <w:t>....</w:t>
      </w:r>
      <w:r w:rsidR="00A470C8" w:rsidRPr="00AB09A5">
        <w:rPr>
          <w:rFonts w:ascii="Times New Roman" w:hAnsi="Times New Roman"/>
        </w:rPr>
        <w:t>,</w:t>
      </w:r>
      <w:r w:rsidRPr="00AB09A5">
        <w:rPr>
          <w:rFonts w:ascii="Times New Roman" w:hAnsi="Times New Roman"/>
        </w:rPr>
        <w:t xml:space="preserve"> durante o período de janeiro a novembro de 2021</w:t>
      </w:r>
      <w:r w:rsidR="00A470C8" w:rsidRPr="00AB09A5">
        <w:rPr>
          <w:rFonts w:ascii="Times New Roman" w:hAnsi="Times New Roman"/>
        </w:rPr>
        <w:t>,</w:t>
      </w:r>
      <w:r w:rsidRPr="00AB09A5">
        <w:rPr>
          <w:rFonts w:ascii="Times New Roman" w:hAnsi="Times New Roman"/>
        </w:rPr>
        <w:t xml:space="preserve"> e dos arquivos</w:t>
      </w:r>
      <w:r w:rsidR="00F95B07" w:rsidRPr="00AB09A5">
        <w:rPr>
          <w:rFonts w:ascii="Times New Roman" w:hAnsi="Times New Roman"/>
        </w:rPr>
        <w:t xml:space="preserve"> referentes aos </w:t>
      </w:r>
      <w:r w:rsidR="00675A64" w:rsidRPr="00AB09A5">
        <w:rPr>
          <w:rFonts w:ascii="Times New Roman" w:hAnsi="Times New Roman"/>
        </w:rPr>
        <w:t>B</w:t>
      </w:r>
      <w:r w:rsidR="00F95B07" w:rsidRPr="00AB09A5">
        <w:rPr>
          <w:rFonts w:ascii="Times New Roman" w:hAnsi="Times New Roman"/>
        </w:rPr>
        <w:t xml:space="preserve">oletins </w:t>
      </w:r>
      <w:r w:rsidR="00675A64" w:rsidRPr="00AB09A5">
        <w:rPr>
          <w:rFonts w:ascii="Times New Roman" w:hAnsi="Times New Roman"/>
        </w:rPr>
        <w:t>T</w:t>
      </w:r>
      <w:r w:rsidR="00F95B07" w:rsidRPr="00AB09A5">
        <w:rPr>
          <w:rFonts w:ascii="Times New Roman" w:hAnsi="Times New Roman"/>
        </w:rPr>
        <w:t xml:space="preserve">écnicos do Exército Brasileiro (BT30.404-EB), utilizados para padronização de todas as atividades do laboratório, </w:t>
      </w:r>
      <w:r w:rsidRPr="00AB09A5">
        <w:rPr>
          <w:rFonts w:ascii="Times New Roman" w:hAnsi="Times New Roman"/>
        </w:rPr>
        <w:t xml:space="preserve">digitalizados em </w:t>
      </w:r>
      <w:proofErr w:type="spellStart"/>
      <w:r w:rsidRPr="00AB09A5">
        <w:rPr>
          <w:rFonts w:ascii="Times New Roman" w:hAnsi="Times New Roman"/>
          <w:i/>
        </w:rPr>
        <w:t>Portable</w:t>
      </w:r>
      <w:proofErr w:type="spellEnd"/>
      <w:r w:rsidRPr="00AB09A5">
        <w:rPr>
          <w:rFonts w:ascii="Times New Roman" w:hAnsi="Times New Roman"/>
          <w:i/>
        </w:rPr>
        <w:t xml:space="preserve"> </w:t>
      </w:r>
      <w:proofErr w:type="spellStart"/>
      <w:r w:rsidRPr="00AB09A5">
        <w:rPr>
          <w:rFonts w:ascii="Times New Roman" w:hAnsi="Times New Roman"/>
          <w:i/>
        </w:rPr>
        <w:t>Document</w:t>
      </w:r>
      <w:proofErr w:type="spellEnd"/>
      <w:r w:rsidRPr="00AB09A5">
        <w:rPr>
          <w:rFonts w:ascii="Times New Roman" w:hAnsi="Times New Roman"/>
          <w:i/>
        </w:rPr>
        <w:t xml:space="preserve"> Format</w:t>
      </w:r>
      <w:r w:rsidRPr="00AB09A5">
        <w:rPr>
          <w:rFonts w:ascii="Times New Roman" w:hAnsi="Times New Roman"/>
        </w:rPr>
        <w:t xml:space="preserve"> (PDF)</w:t>
      </w:r>
      <w:r w:rsidR="00F95B07" w:rsidRPr="00AB09A5">
        <w:rPr>
          <w:rFonts w:ascii="Times New Roman" w:hAnsi="Times New Roman"/>
        </w:rPr>
        <w:t>.</w:t>
      </w:r>
    </w:p>
    <w:p w14:paraId="2D74096D" w14:textId="77777777" w:rsidR="00C54526" w:rsidRDefault="00B249CC" w:rsidP="00B65B4D">
      <w:pPr>
        <w:ind w:firstLine="567"/>
        <w:jc w:val="both"/>
        <w:rPr>
          <w:rFonts w:ascii="Times New Roman" w:hAnsi="Times New Roman"/>
        </w:rPr>
      </w:pPr>
      <w:r w:rsidRPr="00AB09A5">
        <w:rPr>
          <w:rFonts w:ascii="Times New Roman" w:hAnsi="Times New Roman"/>
        </w:rPr>
        <w:t xml:space="preserve">Para melhor organização e acesso, os arquivos de Laudos Fiscais foram escaneados e </w:t>
      </w:r>
      <w:r w:rsidR="00FA64AC" w:rsidRPr="00AB09A5">
        <w:rPr>
          <w:rFonts w:ascii="Times New Roman" w:hAnsi="Times New Roman"/>
        </w:rPr>
        <w:t>inseridos</w:t>
      </w:r>
      <w:r w:rsidRPr="00AB09A5">
        <w:rPr>
          <w:rFonts w:ascii="Times New Roman" w:hAnsi="Times New Roman"/>
        </w:rPr>
        <w:t xml:space="preserve"> na área de trabalho do computador da seção administrativa do LIAB e em nuvem no Google Drive</w:t>
      </w:r>
      <w:r w:rsidR="008A6688" w:rsidRPr="00AB09A5">
        <w:rPr>
          <w:rFonts w:ascii="Times New Roman" w:hAnsi="Times New Roman"/>
        </w:rPr>
        <w:t xml:space="preserve">, </w:t>
      </w:r>
      <w:r w:rsidRPr="00AB09A5">
        <w:rPr>
          <w:rFonts w:ascii="Times New Roman" w:hAnsi="Times New Roman"/>
        </w:rPr>
        <w:t xml:space="preserve">juntamente com os </w:t>
      </w:r>
      <w:r w:rsidR="00675A64" w:rsidRPr="00AB09A5">
        <w:rPr>
          <w:rFonts w:ascii="Times New Roman" w:hAnsi="Times New Roman"/>
        </w:rPr>
        <w:t>B</w:t>
      </w:r>
      <w:r w:rsidRPr="00AB09A5">
        <w:rPr>
          <w:rFonts w:ascii="Times New Roman" w:hAnsi="Times New Roman"/>
        </w:rPr>
        <w:t xml:space="preserve">oletins </w:t>
      </w:r>
      <w:r w:rsidR="00675A64" w:rsidRPr="00AB09A5">
        <w:rPr>
          <w:rFonts w:ascii="Times New Roman" w:hAnsi="Times New Roman"/>
        </w:rPr>
        <w:t>T</w:t>
      </w:r>
      <w:r w:rsidRPr="00AB09A5">
        <w:rPr>
          <w:rFonts w:ascii="Times New Roman" w:hAnsi="Times New Roman"/>
        </w:rPr>
        <w:t xml:space="preserve">écnicos de cada </w:t>
      </w:r>
      <w:r w:rsidR="00FE1493" w:rsidRPr="00AB09A5">
        <w:rPr>
          <w:rFonts w:ascii="Times New Roman" w:hAnsi="Times New Roman"/>
        </w:rPr>
        <w:t xml:space="preserve">tipo de </w:t>
      </w:r>
      <w:r w:rsidRPr="00AB09A5">
        <w:rPr>
          <w:rFonts w:ascii="Times New Roman" w:hAnsi="Times New Roman"/>
        </w:rPr>
        <w:t>artigo</w:t>
      </w:r>
      <w:r w:rsidR="00FE1493" w:rsidRPr="00AB09A5">
        <w:rPr>
          <w:rFonts w:ascii="Times New Roman" w:hAnsi="Times New Roman"/>
        </w:rPr>
        <w:t xml:space="preserve"> alimentício</w:t>
      </w:r>
      <w:r w:rsidRPr="00AB09A5">
        <w:rPr>
          <w:rFonts w:ascii="Times New Roman" w:hAnsi="Times New Roman"/>
        </w:rPr>
        <w:t xml:space="preserve"> de origem animal.</w:t>
      </w:r>
    </w:p>
    <w:p w14:paraId="71C79B05" w14:textId="77777777" w:rsidR="00C54526" w:rsidRDefault="00B249CC" w:rsidP="00B65B4D">
      <w:pPr>
        <w:ind w:firstLine="567"/>
        <w:jc w:val="both"/>
        <w:rPr>
          <w:rFonts w:ascii="Times New Roman" w:hAnsi="Times New Roman"/>
        </w:rPr>
      </w:pPr>
      <w:r w:rsidRPr="00AB09A5">
        <w:rPr>
          <w:rFonts w:ascii="Times New Roman" w:hAnsi="Times New Roman"/>
        </w:rPr>
        <w:t xml:space="preserve">Posteriormente, foram extraídas informações dos </w:t>
      </w:r>
      <w:r w:rsidR="00F95B07" w:rsidRPr="00AB09A5">
        <w:rPr>
          <w:rFonts w:ascii="Times New Roman" w:hAnsi="Times New Roman"/>
        </w:rPr>
        <w:t>L</w:t>
      </w:r>
      <w:r w:rsidRPr="00AB09A5">
        <w:rPr>
          <w:rFonts w:ascii="Times New Roman" w:hAnsi="Times New Roman"/>
        </w:rPr>
        <w:t xml:space="preserve">audos </w:t>
      </w:r>
      <w:r w:rsidR="00F95B07" w:rsidRPr="00AB09A5">
        <w:rPr>
          <w:rFonts w:ascii="Times New Roman" w:hAnsi="Times New Roman"/>
        </w:rPr>
        <w:t>F</w:t>
      </w:r>
      <w:r w:rsidRPr="00AB09A5">
        <w:rPr>
          <w:rFonts w:ascii="Times New Roman" w:hAnsi="Times New Roman"/>
        </w:rPr>
        <w:t>iscais</w:t>
      </w:r>
      <w:r w:rsidR="00F95B07" w:rsidRPr="00AB09A5">
        <w:rPr>
          <w:rFonts w:ascii="Times New Roman" w:hAnsi="Times New Roman"/>
        </w:rPr>
        <w:t>, como</w:t>
      </w:r>
      <w:r w:rsidRPr="00AB09A5">
        <w:rPr>
          <w:rFonts w:ascii="Times New Roman" w:hAnsi="Times New Roman"/>
        </w:rPr>
        <w:t xml:space="preserve">: </w:t>
      </w:r>
      <w:r w:rsidRPr="00AB09A5">
        <w:rPr>
          <w:rFonts w:ascii="Times New Roman" w:hAnsi="Times New Roman"/>
          <w:lang w:val="hr-HR"/>
        </w:rPr>
        <w:t xml:space="preserve">ano; número; </w:t>
      </w:r>
      <w:r w:rsidR="00F95B07" w:rsidRPr="00AB09A5">
        <w:rPr>
          <w:rFonts w:ascii="Times New Roman" w:hAnsi="Times New Roman"/>
          <w:lang w:val="hr-HR"/>
        </w:rPr>
        <w:t xml:space="preserve">tipo de </w:t>
      </w:r>
      <w:r w:rsidRPr="00AB09A5">
        <w:rPr>
          <w:rFonts w:ascii="Times New Roman" w:hAnsi="Times New Roman"/>
          <w:lang w:val="hr-HR"/>
        </w:rPr>
        <w:t>artigo analisado; marca analisada; data de fabricação; data de validade; aprovado (satisfatório para o consumo) ou reprovado (insatisfatório para o consumo</w:t>
      </w:r>
      <w:r w:rsidR="00F95B07" w:rsidRPr="00AB09A5">
        <w:rPr>
          <w:rFonts w:ascii="Times New Roman" w:hAnsi="Times New Roman"/>
          <w:lang w:val="hr-HR"/>
        </w:rPr>
        <w:t>, com justificativa do</w:t>
      </w:r>
      <w:r w:rsidRPr="00AB09A5">
        <w:rPr>
          <w:rFonts w:ascii="Times New Roman" w:hAnsi="Times New Roman"/>
          <w:lang w:val="hr-HR"/>
        </w:rPr>
        <w:t xml:space="preserve"> motivo de rejeição). </w:t>
      </w:r>
      <w:r w:rsidR="00F95B07" w:rsidRPr="00AB09A5">
        <w:rPr>
          <w:rFonts w:ascii="Times New Roman" w:hAnsi="Times New Roman"/>
          <w:lang w:val="hr-HR"/>
        </w:rPr>
        <w:t>Estas informações serviram de base para a idealização das funcionalidades da plataforma.</w:t>
      </w:r>
    </w:p>
    <w:p w14:paraId="4F03BD1E" w14:textId="77777777" w:rsidR="00C54526" w:rsidRDefault="00FA64AC" w:rsidP="00B65B4D">
      <w:pPr>
        <w:ind w:firstLine="567"/>
        <w:jc w:val="both"/>
        <w:rPr>
          <w:rFonts w:ascii="Times New Roman" w:hAnsi="Times New Roman"/>
        </w:rPr>
      </w:pPr>
      <w:r w:rsidRPr="00AB09A5">
        <w:rPr>
          <w:rFonts w:ascii="Times New Roman" w:hAnsi="Times New Roman"/>
        </w:rPr>
        <w:t>A</w:t>
      </w:r>
      <w:r w:rsidR="00B249CC" w:rsidRPr="00AB09A5">
        <w:rPr>
          <w:rFonts w:ascii="Times New Roman" w:hAnsi="Times New Roman"/>
        </w:rPr>
        <w:t xml:space="preserve"> fase II correspondeu ao projeto e desenvolvimento da</w:t>
      </w:r>
      <w:r w:rsidR="007B6101" w:rsidRPr="00AB09A5">
        <w:rPr>
          <w:rFonts w:ascii="Times New Roman" w:hAnsi="Times New Roman"/>
        </w:rPr>
        <w:t xml:space="preserve"> ferramenta tecnológica denominada</w:t>
      </w:r>
      <w:r w:rsidR="00DE7DC4" w:rsidRPr="00AB09A5">
        <w:rPr>
          <w:rFonts w:ascii="Times New Roman" w:hAnsi="Times New Roman"/>
        </w:rPr>
        <w:t xml:space="preserve"> “Plataforma Alimentar – Rastreabilidade e Confiabilidade Garantida”</w:t>
      </w:r>
      <w:r w:rsidR="007B6101" w:rsidRPr="00AB09A5">
        <w:rPr>
          <w:rFonts w:ascii="Times New Roman" w:hAnsi="Times New Roman"/>
        </w:rPr>
        <w:t xml:space="preserve">, para </w:t>
      </w:r>
      <w:r w:rsidR="00B249CC" w:rsidRPr="00AB09A5">
        <w:rPr>
          <w:rFonts w:ascii="Times New Roman" w:hAnsi="Times New Roman"/>
        </w:rPr>
        <w:lastRenderedPageBreak/>
        <w:t>utiliz</w:t>
      </w:r>
      <w:r w:rsidRPr="00AB09A5">
        <w:rPr>
          <w:rFonts w:ascii="Times New Roman" w:hAnsi="Times New Roman"/>
        </w:rPr>
        <w:t>ação</w:t>
      </w:r>
      <w:r w:rsidR="00B249CC" w:rsidRPr="00AB09A5">
        <w:rPr>
          <w:rFonts w:ascii="Times New Roman" w:hAnsi="Times New Roman"/>
        </w:rPr>
        <w:t xml:space="preserve"> em </w:t>
      </w:r>
      <w:r w:rsidR="00B249CC" w:rsidRPr="00AB09A5">
        <w:rPr>
          <w:rFonts w:ascii="Times New Roman" w:hAnsi="Times New Roman"/>
          <w:i/>
          <w:iCs/>
        </w:rPr>
        <w:t>tablets, desktops,</w:t>
      </w:r>
      <w:r w:rsidR="00B249CC" w:rsidRPr="00AB09A5">
        <w:rPr>
          <w:rFonts w:ascii="Times New Roman" w:hAnsi="Times New Roman"/>
        </w:rPr>
        <w:t xml:space="preserve"> </w:t>
      </w:r>
      <w:r w:rsidR="00B249CC" w:rsidRPr="00AB09A5">
        <w:rPr>
          <w:rFonts w:ascii="Times New Roman" w:hAnsi="Times New Roman"/>
          <w:i/>
          <w:iCs/>
        </w:rPr>
        <w:t>notebooks ou smartphones,</w:t>
      </w:r>
      <w:r w:rsidR="00B249CC" w:rsidRPr="00AB09A5">
        <w:rPr>
          <w:rFonts w:ascii="Times New Roman" w:hAnsi="Times New Roman"/>
        </w:rPr>
        <w:t xml:space="preserve"> independente</w:t>
      </w:r>
      <w:r w:rsidR="007B6101" w:rsidRPr="00AB09A5">
        <w:rPr>
          <w:rFonts w:ascii="Times New Roman" w:hAnsi="Times New Roman"/>
        </w:rPr>
        <w:t>mente</w:t>
      </w:r>
      <w:r w:rsidR="00B249CC" w:rsidRPr="00AB09A5">
        <w:rPr>
          <w:rFonts w:ascii="Times New Roman" w:hAnsi="Times New Roman"/>
        </w:rPr>
        <w:t xml:space="preserve"> do sistema operacional</w:t>
      </w:r>
      <w:r w:rsidR="007B6101" w:rsidRPr="00AB09A5">
        <w:rPr>
          <w:rFonts w:ascii="Times New Roman" w:hAnsi="Times New Roman"/>
        </w:rPr>
        <w:t xml:space="preserve">. </w:t>
      </w:r>
      <w:r w:rsidR="00B249CC" w:rsidRPr="00AB09A5">
        <w:rPr>
          <w:rFonts w:ascii="Times New Roman" w:hAnsi="Times New Roman"/>
        </w:rPr>
        <w:t xml:space="preserve">Para </w:t>
      </w:r>
      <w:r w:rsidR="007B6101" w:rsidRPr="00AB09A5">
        <w:rPr>
          <w:rFonts w:ascii="Times New Roman" w:hAnsi="Times New Roman"/>
        </w:rPr>
        <w:t>isto,</w:t>
      </w:r>
      <w:r w:rsidR="00B249CC" w:rsidRPr="00AB09A5">
        <w:rPr>
          <w:rFonts w:ascii="Times New Roman" w:hAnsi="Times New Roman"/>
        </w:rPr>
        <w:t xml:space="preserve"> utilizou-se a linguagem </w:t>
      </w:r>
      <w:r w:rsidR="00B249CC" w:rsidRPr="00AB09A5">
        <w:rPr>
          <w:rFonts w:ascii="Times New Roman" w:hAnsi="Times New Roman"/>
          <w:iCs/>
        </w:rPr>
        <w:t>PHP</w:t>
      </w:r>
      <w:r w:rsidR="00B249CC" w:rsidRPr="00AB09A5">
        <w:rPr>
          <w:rFonts w:ascii="Times New Roman" w:hAnsi="Times New Roman"/>
          <w:i/>
          <w:iCs/>
        </w:rPr>
        <w:t xml:space="preserve"> (</w:t>
      </w:r>
      <w:r w:rsidR="00B249CC" w:rsidRPr="00AB09A5">
        <w:rPr>
          <w:rFonts w:ascii="Times New Roman" w:hAnsi="Times New Roman"/>
          <w:i/>
        </w:rPr>
        <w:t xml:space="preserve">Hypertext </w:t>
      </w:r>
      <w:proofErr w:type="spellStart"/>
      <w:r w:rsidR="00B249CC" w:rsidRPr="00AB09A5">
        <w:rPr>
          <w:rFonts w:ascii="Times New Roman" w:hAnsi="Times New Roman"/>
          <w:i/>
        </w:rPr>
        <w:t>Preprocessor</w:t>
      </w:r>
      <w:proofErr w:type="spellEnd"/>
      <w:r w:rsidR="00B249CC" w:rsidRPr="00AB09A5">
        <w:rPr>
          <w:rFonts w:ascii="Times New Roman" w:hAnsi="Times New Roman"/>
        </w:rPr>
        <w:t>)</w:t>
      </w:r>
      <w:r w:rsidR="00B249CC" w:rsidRPr="00AB09A5">
        <w:rPr>
          <w:rFonts w:ascii="Times New Roman" w:hAnsi="Times New Roman"/>
          <w:i/>
          <w:iCs/>
        </w:rPr>
        <w:t xml:space="preserve"> </w:t>
      </w:r>
      <w:r w:rsidR="00B249CC" w:rsidRPr="00AB09A5">
        <w:rPr>
          <w:rFonts w:ascii="Times New Roman" w:hAnsi="Times New Roman"/>
        </w:rPr>
        <w:t>associada às linguagens</w:t>
      </w:r>
      <w:r w:rsidR="00B249CC" w:rsidRPr="00AB09A5">
        <w:rPr>
          <w:rFonts w:ascii="Times New Roman" w:hAnsi="Times New Roman"/>
          <w:i/>
          <w:iCs/>
        </w:rPr>
        <w:t xml:space="preserve"> </w:t>
      </w:r>
      <w:r w:rsidR="00B249CC" w:rsidRPr="00AB09A5">
        <w:rPr>
          <w:rFonts w:ascii="Times New Roman" w:hAnsi="Times New Roman"/>
          <w:iCs/>
        </w:rPr>
        <w:t>CSS</w:t>
      </w:r>
      <w:r w:rsidR="00B249CC" w:rsidRPr="00AB09A5">
        <w:rPr>
          <w:rFonts w:ascii="Times New Roman" w:hAnsi="Times New Roman"/>
          <w:i/>
          <w:iCs/>
        </w:rPr>
        <w:t xml:space="preserve"> (</w:t>
      </w:r>
      <w:proofErr w:type="spellStart"/>
      <w:r w:rsidR="00B249CC" w:rsidRPr="00AB09A5">
        <w:rPr>
          <w:rFonts w:ascii="Times New Roman" w:hAnsi="Times New Roman"/>
          <w:i/>
        </w:rPr>
        <w:t>Cascading</w:t>
      </w:r>
      <w:proofErr w:type="spellEnd"/>
      <w:r w:rsidR="00B249CC" w:rsidRPr="00AB09A5">
        <w:rPr>
          <w:rFonts w:ascii="Times New Roman" w:hAnsi="Times New Roman"/>
          <w:i/>
        </w:rPr>
        <w:t xml:space="preserve"> </w:t>
      </w:r>
      <w:proofErr w:type="spellStart"/>
      <w:r w:rsidR="00B249CC" w:rsidRPr="00AB09A5">
        <w:rPr>
          <w:rFonts w:ascii="Times New Roman" w:hAnsi="Times New Roman"/>
          <w:i/>
        </w:rPr>
        <w:t>Style</w:t>
      </w:r>
      <w:proofErr w:type="spellEnd"/>
      <w:r w:rsidR="00B249CC" w:rsidRPr="00AB09A5">
        <w:rPr>
          <w:rFonts w:ascii="Times New Roman" w:hAnsi="Times New Roman"/>
          <w:i/>
        </w:rPr>
        <w:t xml:space="preserve"> </w:t>
      </w:r>
      <w:proofErr w:type="spellStart"/>
      <w:r w:rsidR="00B249CC" w:rsidRPr="00AB09A5">
        <w:rPr>
          <w:rFonts w:ascii="Times New Roman" w:hAnsi="Times New Roman"/>
          <w:i/>
        </w:rPr>
        <w:t>Sheet</w:t>
      </w:r>
      <w:proofErr w:type="spellEnd"/>
      <w:r w:rsidR="00B249CC" w:rsidRPr="00AB09A5">
        <w:rPr>
          <w:rFonts w:ascii="Times New Roman" w:hAnsi="Times New Roman"/>
          <w:i/>
        </w:rPr>
        <w:t>)</w:t>
      </w:r>
      <w:r w:rsidR="00B249CC" w:rsidRPr="00AB09A5">
        <w:rPr>
          <w:rFonts w:ascii="Times New Roman" w:hAnsi="Times New Roman"/>
          <w:i/>
          <w:iCs/>
        </w:rPr>
        <w:t xml:space="preserve">, </w:t>
      </w:r>
      <w:r w:rsidR="00B249CC" w:rsidRPr="00AB09A5">
        <w:rPr>
          <w:rFonts w:ascii="Times New Roman" w:hAnsi="Times New Roman"/>
          <w:iCs/>
        </w:rPr>
        <w:t>HTML</w:t>
      </w:r>
      <w:r w:rsidR="00B249CC" w:rsidRPr="00AB09A5">
        <w:rPr>
          <w:rFonts w:ascii="Times New Roman" w:hAnsi="Times New Roman"/>
          <w:i/>
          <w:iCs/>
        </w:rPr>
        <w:t xml:space="preserve"> (</w:t>
      </w:r>
      <w:r w:rsidR="00B249CC" w:rsidRPr="00AB09A5">
        <w:rPr>
          <w:rFonts w:ascii="Times New Roman" w:hAnsi="Times New Roman"/>
          <w:i/>
        </w:rPr>
        <w:t xml:space="preserve">Hyper </w:t>
      </w:r>
      <w:proofErr w:type="spellStart"/>
      <w:r w:rsidR="00B249CC" w:rsidRPr="00AB09A5">
        <w:rPr>
          <w:rFonts w:ascii="Times New Roman" w:hAnsi="Times New Roman"/>
          <w:i/>
        </w:rPr>
        <w:t>Text</w:t>
      </w:r>
      <w:proofErr w:type="spellEnd"/>
      <w:r w:rsidR="00B249CC" w:rsidRPr="00AB09A5">
        <w:rPr>
          <w:rFonts w:ascii="Times New Roman" w:hAnsi="Times New Roman"/>
          <w:i/>
        </w:rPr>
        <w:t xml:space="preserve"> Markup </w:t>
      </w:r>
      <w:proofErr w:type="spellStart"/>
      <w:r w:rsidR="00B249CC" w:rsidRPr="00AB09A5">
        <w:rPr>
          <w:rFonts w:ascii="Times New Roman" w:hAnsi="Times New Roman"/>
          <w:i/>
        </w:rPr>
        <w:t>Language</w:t>
      </w:r>
      <w:proofErr w:type="spellEnd"/>
      <w:r w:rsidR="00B249CC" w:rsidRPr="00AB09A5">
        <w:rPr>
          <w:rFonts w:ascii="Times New Roman" w:hAnsi="Times New Roman"/>
          <w:i/>
        </w:rPr>
        <w:t>)</w:t>
      </w:r>
      <w:r w:rsidR="00B249CC" w:rsidRPr="00AB09A5">
        <w:rPr>
          <w:rFonts w:ascii="Times New Roman" w:hAnsi="Times New Roman"/>
          <w:i/>
          <w:iCs/>
        </w:rPr>
        <w:t xml:space="preserve"> e </w:t>
      </w:r>
      <w:r w:rsidR="00B249CC" w:rsidRPr="00AB09A5">
        <w:rPr>
          <w:rFonts w:ascii="Times New Roman" w:hAnsi="Times New Roman"/>
          <w:iCs/>
        </w:rPr>
        <w:t>JS</w:t>
      </w:r>
      <w:r w:rsidR="00B249CC" w:rsidRPr="00AB09A5">
        <w:rPr>
          <w:rFonts w:ascii="Times New Roman" w:hAnsi="Times New Roman"/>
          <w:i/>
          <w:iCs/>
        </w:rPr>
        <w:t xml:space="preserve"> (Java script)</w:t>
      </w:r>
      <w:r w:rsidR="00B249CC" w:rsidRPr="00AB09A5">
        <w:rPr>
          <w:rFonts w:ascii="Times New Roman" w:hAnsi="Times New Roman"/>
        </w:rPr>
        <w:t xml:space="preserve">, todas livres de custo e que permitem a criação de </w:t>
      </w:r>
      <w:r w:rsidR="00B249CC" w:rsidRPr="00AB09A5">
        <w:rPr>
          <w:rFonts w:ascii="Times New Roman" w:hAnsi="Times New Roman"/>
          <w:i/>
          <w:iCs/>
        </w:rPr>
        <w:t>sites</w:t>
      </w:r>
      <w:r w:rsidR="00B249CC" w:rsidRPr="00AB09A5">
        <w:rPr>
          <w:rFonts w:ascii="Times New Roman" w:hAnsi="Times New Roman"/>
        </w:rPr>
        <w:t xml:space="preserve"> dinâmicos, os quais possibilitam a interação com o usuário através de formulários, parâmetros da URL (</w:t>
      </w:r>
      <w:proofErr w:type="spellStart"/>
      <w:r w:rsidR="00B249CC" w:rsidRPr="00AB09A5">
        <w:rPr>
          <w:rFonts w:ascii="Times New Roman" w:hAnsi="Times New Roman"/>
          <w:i/>
          <w:iCs/>
        </w:rPr>
        <w:t>Uniform</w:t>
      </w:r>
      <w:proofErr w:type="spellEnd"/>
      <w:r w:rsidR="00B249CC" w:rsidRPr="00AB09A5">
        <w:rPr>
          <w:rFonts w:ascii="Times New Roman" w:hAnsi="Times New Roman"/>
          <w:i/>
          <w:iCs/>
        </w:rPr>
        <w:t xml:space="preserve"> </w:t>
      </w:r>
      <w:proofErr w:type="spellStart"/>
      <w:r w:rsidR="00B249CC" w:rsidRPr="00AB09A5">
        <w:rPr>
          <w:rFonts w:ascii="Times New Roman" w:hAnsi="Times New Roman"/>
          <w:i/>
          <w:iCs/>
        </w:rPr>
        <w:t>Resource</w:t>
      </w:r>
      <w:proofErr w:type="spellEnd"/>
      <w:r w:rsidR="00B249CC" w:rsidRPr="00AB09A5">
        <w:rPr>
          <w:rFonts w:ascii="Times New Roman" w:hAnsi="Times New Roman"/>
          <w:i/>
          <w:iCs/>
        </w:rPr>
        <w:t xml:space="preserve"> </w:t>
      </w:r>
      <w:proofErr w:type="spellStart"/>
      <w:r w:rsidR="00B249CC" w:rsidRPr="00AB09A5">
        <w:rPr>
          <w:rFonts w:ascii="Times New Roman" w:hAnsi="Times New Roman"/>
          <w:i/>
          <w:iCs/>
        </w:rPr>
        <w:t>Locator</w:t>
      </w:r>
      <w:proofErr w:type="spellEnd"/>
      <w:r w:rsidR="00B249CC" w:rsidRPr="00AB09A5">
        <w:rPr>
          <w:rFonts w:ascii="Times New Roman" w:hAnsi="Times New Roman"/>
        </w:rPr>
        <w:t xml:space="preserve">) e </w:t>
      </w:r>
      <w:r w:rsidR="00B249CC" w:rsidRPr="00AB09A5">
        <w:rPr>
          <w:rFonts w:ascii="Times New Roman" w:hAnsi="Times New Roman"/>
          <w:i/>
          <w:iCs/>
        </w:rPr>
        <w:t>links</w:t>
      </w:r>
      <w:r w:rsidR="003F0CA4" w:rsidRPr="00AB09A5">
        <w:rPr>
          <w:rFonts w:ascii="Times New Roman" w:hAnsi="Times New Roman"/>
        </w:rPr>
        <w:t xml:space="preserve"> </w:t>
      </w:r>
      <w:r w:rsidR="003F0CA4" w:rsidRPr="00AB09A5">
        <w:rPr>
          <w:rFonts w:ascii="Times New Roman" w:hAnsi="Times New Roman"/>
          <w:lang w:val="en-US"/>
        </w:rPr>
        <w:t>(BRYS &amp; SOUZA, 2007)</w:t>
      </w:r>
      <w:r w:rsidR="003F0CA4" w:rsidRPr="00AB09A5">
        <w:rPr>
          <w:rFonts w:ascii="Times New Roman" w:hAnsi="Times New Roman"/>
        </w:rPr>
        <w:t>.</w:t>
      </w:r>
    </w:p>
    <w:p w14:paraId="660702BE" w14:textId="501A53AD" w:rsidR="003631C3" w:rsidRDefault="00B249CC" w:rsidP="00B65B4D">
      <w:pPr>
        <w:ind w:firstLine="567"/>
        <w:jc w:val="both"/>
        <w:rPr>
          <w:rFonts w:ascii="Times New Roman" w:hAnsi="Times New Roman"/>
        </w:rPr>
      </w:pPr>
      <w:r w:rsidRPr="00AB09A5">
        <w:rPr>
          <w:rFonts w:ascii="Times New Roman" w:hAnsi="Times New Roman"/>
        </w:rPr>
        <w:t>A plataforma desenvolvida foi armazenada em servidor web terceirizado</w:t>
      </w:r>
      <w:r w:rsidR="008A6688" w:rsidRPr="00AB09A5">
        <w:rPr>
          <w:rFonts w:ascii="Times New Roman" w:hAnsi="Times New Roman"/>
        </w:rPr>
        <w:t>, pelo</w:t>
      </w:r>
      <w:r w:rsidR="007B6101" w:rsidRPr="00AB09A5">
        <w:rPr>
          <w:rFonts w:ascii="Times New Roman" w:hAnsi="Times New Roman"/>
        </w:rPr>
        <w:t xml:space="preserve"> </w:t>
      </w:r>
      <w:proofErr w:type="gramStart"/>
      <w:r w:rsidR="00D01B5F">
        <w:rPr>
          <w:rFonts w:ascii="Times New Roman" w:hAnsi="Times New Roman"/>
        </w:rPr>
        <w:t>.....</w:t>
      </w:r>
      <w:proofErr w:type="gramEnd"/>
      <w:r w:rsidR="00FE1493" w:rsidRPr="00AB09A5">
        <w:rPr>
          <w:rFonts w:ascii="Times New Roman" w:hAnsi="Times New Roman"/>
        </w:rPr>
        <w:t xml:space="preserve"> </w:t>
      </w:r>
      <w:r w:rsidRPr="00AB09A5">
        <w:rPr>
          <w:rFonts w:ascii="Times New Roman" w:hAnsi="Times New Roman"/>
        </w:rPr>
        <w:t>e pode ser acessada</w:t>
      </w:r>
      <w:r w:rsidR="008A6688" w:rsidRPr="00AB09A5">
        <w:rPr>
          <w:rFonts w:ascii="Times New Roman" w:hAnsi="Times New Roman"/>
        </w:rPr>
        <w:t xml:space="preserve"> pelos </w:t>
      </w:r>
      <w:proofErr w:type="spellStart"/>
      <w:r w:rsidR="008A6688" w:rsidRPr="00AB09A5">
        <w:rPr>
          <w:rFonts w:ascii="Times New Roman" w:hAnsi="Times New Roman"/>
        </w:rPr>
        <w:t>LIABs</w:t>
      </w:r>
      <w:proofErr w:type="spellEnd"/>
      <w:r w:rsidR="008A6688" w:rsidRPr="00AB09A5">
        <w:rPr>
          <w:rFonts w:ascii="Times New Roman" w:hAnsi="Times New Roman"/>
        </w:rPr>
        <w:t xml:space="preserve"> do Exército Brasileiro</w:t>
      </w:r>
      <w:r w:rsidRPr="00AB09A5">
        <w:rPr>
          <w:rFonts w:ascii="Times New Roman" w:hAnsi="Times New Roman"/>
        </w:rPr>
        <w:t xml:space="preserve"> </w:t>
      </w:r>
      <w:r w:rsidR="008A6688" w:rsidRPr="00AB09A5">
        <w:rPr>
          <w:rFonts w:ascii="Times New Roman" w:hAnsi="Times New Roman"/>
        </w:rPr>
        <w:t>por meio</w:t>
      </w:r>
      <w:r w:rsidRPr="00AB09A5">
        <w:rPr>
          <w:rFonts w:ascii="Times New Roman" w:hAnsi="Times New Roman"/>
        </w:rPr>
        <w:t xml:space="preserve"> do endereço eletrônico https://www.pmppa.com.br/alimentar.</w:t>
      </w:r>
      <w:r w:rsidR="00566EB6" w:rsidRPr="00AB09A5">
        <w:rPr>
          <w:rFonts w:ascii="Times New Roman" w:hAnsi="Times New Roman"/>
        </w:rPr>
        <w:t xml:space="preserve"> </w:t>
      </w:r>
      <w:r w:rsidR="007B6101" w:rsidRPr="00AB09A5">
        <w:rPr>
          <w:rFonts w:ascii="Times New Roman" w:hAnsi="Times New Roman"/>
        </w:rPr>
        <w:t>Esta ferramenta f</w:t>
      </w:r>
      <w:r w:rsidR="00566EB6" w:rsidRPr="00AB09A5">
        <w:rPr>
          <w:rFonts w:ascii="Times New Roman" w:hAnsi="Times New Roman"/>
        </w:rPr>
        <w:t xml:space="preserve">oi projetada para a criação de banco de dados </w:t>
      </w:r>
      <w:r w:rsidR="00456B62" w:rsidRPr="00AB09A5">
        <w:rPr>
          <w:rFonts w:ascii="Times New Roman" w:hAnsi="Times New Roman"/>
        </w:rPr>
        <w:t>relacionados ao</w:t>
      </w:r>
      <w:r w:rsidR="00566EB6" w:rsidRPr="00AB09A5">
        <w:rPr>
          <w:rFonts w:ascii="Times New Roman" w:hAnsi="Times New Roman"/>
        </w:rPr>
        <w:t xml:space="preserve">: </w:t>
      </w:r>
      <w:r w:rsidR="00553DE1" w:rsidRPr="00AB09A5">
        <w:rPr>
          <w:rFonts w:ascii="Times New Roman" w:hAnsi="Times New Roman"/>
        </w:rPr>
        <w:t>c</w:t>
      </w:r>
      <w:r w:rsidR="00566EB6" w:rsidRPr="00AB09A5">
        <w:rPr>
          <w:rFonts w:ascii="Times New Roman" w:hAnsi="Times New Roman"/>
        </w:rPr>
        <w:t xml:space="preserve">adastro de </w:t>
      </w:r>
      <w:r w:rsidR="003C3E78" w:rsidRPr="00AB09A5">
        <w:rPr>
          <w:rFonts w:ascii="Times New Roman" w:hAnsi="Times New Roman"/>
        </w:rPr>
        <w:t>u</w:t>
      </w:r>
      <w:r w:rsidR="00566EB6" w:rsidRPr="00AB09A5">
        <w:rPr>
          <w:rFonts w:ascii="Times New Roman" w:hAnsi="Times New Roman"/>
        </w:rPr>
        <w:t>nidades (</w:t>
      </w:r>
      <w:r w:rsidR="003C3E78" w:rsidRPr="00AB09A5">
        <w:rPr>
          <w:rFonts w:ascii="Times New Roman" w:hAnsi="Times New Roman"/>
        </w:rPr>
        <w:t>d</w:t>
      </w:r>
      <w:r w:rsidR="00566EB6" w:rsidRPr="00AB09A5">
        <w:rPr>
          <w:rFonts w:ascii="Times New Roman" w:hAnsi="Times New Roman"/>
        </w:rPr>
        <w:t xml:space="preserve">epartamentos), </w:t>
      </w:r>
      <w:r w:rsidR="00553DE1" w:rsidRPr="00AB09A5">
        <w:rPr>
          <w:rFonts w:ascii="Times New Roman" w:hAnsi="Times New Roman"/>
        </w:rPr>
        <w:t>c</w:t>
      </w:r>
      <w:r w:rsidR="00566EB6" w:rsidRPr="00AB09A5">
        <w:rPr>
          <w:rFonts w:ascii="Times New Roman" w:hAnsi="Times New Roman"/>
        </w:rPr>
        <w:t>adastro de usuários dentro de cada</w:t>
      </w:r>
      <w:r w:rsidR="003C3E78" w:rsidRPr="00AB09A5">
        <w:rPr>
          <w:rFonts w:ascii="Times New Roman" w:hAnsi="Times New Roman"/>
        </w:rPr>
        <w:t xml:space="preserve"> u</w:t>
      </w:r>
      <w:r w:rsidR="00566EB6" w:rsidRPr="00AB09A5">
        <w:rPr>
          <w:rFonts w:ascii="Times New Roman" w:hAnsi="Times New Roman"/>
        </w:rPr>
        <w:t>nidade (</w:t>
      </w:r>
      <w:r w:rsidR="003C3E78" w:rsidRPr="00AB09A5">
        <w:rPr>
          <w:rFonts w:ascii="Times New Roman" w:hAnsi="Times New Roman"/>
        </w:rPr>
        <w:t>d</w:t>
      </w:r>
      <w:r w:rsidR="00566EB6" w:rsidRPr="00AB09A5">
        <w:rPr>
          <w:rFonts w:ascii="Times New Roman" w:hAnsi="Times New Roman"/>
        </w:rPr>
        <w:t xml:space="preserve">epartamento), </w:t>
      </w:r>
      <w:r w:rsidR="00553DE1" w:rsidRPr="00AB09A5">
        <w:rPr>
          <w:rFonts w:ascii="Times New Roman" w:hAnsi="Times New Roman"/>
        </w:rPr>
        <w:t>c</w:t>
      </w:r>
      <w:r w:rsidR="00566EB6" w:rsidRPr="00AB09A5">
        <w:rPr>
          <w:rFonts w:ascii="Times New Roman" w:hAnsi="Times New Roman"/>
        </w:rPr>
        <w:t xml:space="preserve">adastro dos </w:t>
      </w:r>
      <w:r w:rsidR="003C3E78" w:rsidRPr="00AB09A5">
        <w:rPr>
          <w:rFonts w:ascii="Times New Roman" w:hAnsi="Times New Roman"/>
        </w:rPr>
        <w:t>a</w:t>
      </w:r>
      <w:r w:rsidR="00566EB6" w:rsidRPr="00AB09A5">
        <w:rPr>
          <w:rFonts w:ascii="Times New Roman" w:hAnsi="Times New Roman"/>
        </w:rPr>
        <w:t xml:space="preserve">rtigos de origem animal (lote) recebidos, </w:t>
      </w:r>
      <w:r w:rsidR="00553DE1" w:rsidRPr="00AB09A5">
        <w:rPr>
          <w:rFonts w:ascii="Times New Roman" w:hAnsi="Times New Roman"/>
        </w:rPr>
        <w:t>a</w:t>
      </w:r>
      <w:r w:rsidR="00566EB6" w:rsidRPr="00AB09A5">
        <w:rPr>
          <w:rFonts w:ascii="Times New Roman" w:hAnsi="Times New Roman"/>
        </w:rPr>
        <w:t xml:space="preserve">nálise dos </w:t>
      </w:r>
      <w:r w:rsidR="003C3E78" w:rsidRPr="00AB09A5">
        <w:rPr>
          <w:rFonts w:ascii="Times New Roman" w:hAnsi="Times New Roman"/>
        </w:rPr>
        <w:t>a</w:t>
      </w:r>
      <w:r w:rsidR="00566EB6" w:rsidRPr="00AB09A5">
        <w:rPr>
          <w:rFonts w:ascii="Times New Roman" w:hAnsi="Times New Roman"/>
        </w:rPr>
        <w:t xml:space="preserve">rtigos de origem animal (lote) recebidos e </w:t>
      </w:r>
      <w:r w:rsidR="00553DE1" w:rsidRPr="00AB09A5">
        <w:rPr>
          <w:rFonts w:ascii="Times New Roman" w:hAnsi="Times New Roman"/>
        </w:rPr>
        <w:t>c</w:t>
      </w:r>
      <w:r w:rsidR="00566EB6" w:rsidRPr="00AB09A5">
        <w:rPr>
          <w:rFonts w:ascii="Times New Roman" w:hAnsi="Times New Roman"/>
        </w:rPr>
        <w:t>adastro de Boleti</w:t>
      </w:r>
      <w:r w:rsidR="007B6101" w:rsidRPr="00AB09A5">
        <w:rPr>
          <w:rFonts w:ascii="Times New Roman" w:hAnsi="Times New Roman"/>
        </w:rPr>
        <w:t>m</w:t>
      </w:r>
      <w:r w:rsidR="00566EB6" w:rsidRPr="00AB09A5">
        <w:rPr>
          <w:rFonts w:ascii="Times New Roman" w:hAnsi="Times New Roman"/>
        </w:rPr>
        <w:t xml:space="preserve"> Técnico</w:t>
      </w:r>
      <w:r w:rsidR="00AF22E5" w:rsidRPr="00AB09A5">
        <w:rPr>
          <w:rFonts w:ascii="Times New Roman" w:hAnsi="Times New Roman"/>
        </w:rPr>
        <w:t>, conforme descritos a seguir.</w:t>
      </w:r>
    </w:p>
    <w:p w14:paraId="1D08E393" w14:textId="77777777" w:rsidR="00C54526" w:rsidRPr="00AB09A5" w:rsidRDefault="00C54526" w:rsidP="00B65B4D">
      <w:pPr>
        <w:ind w:firstLine="567"/>
        <w:jc w:val="both"/>
        <w:rPr>
          <w:rFonts w:ascii="Times New Roman" w:hAnsi="Times New Roman"/>
        </w:rPr>
      </w:pPr>
    </w:p>
    <w:p w14:paraId="23EA5FAC" w14:textId="7108CC82" w:rsidR="00101041" w:rsidRPr="00AB09A5" w:rsidRDefault="009C3435" w:rsidP="00B65B4D">
      <w:pPr>
        <w:ind w:firstLine="567"/>
        <w:jc w:val="both"/>
        <w:rPr>
          <w:rFonts w:ascii="Times New Roman" w:hAnsi="Times New Roman"/>
          <w:b/>
          <w:bCs/>
          <w:i/>
          <w:iCs/>
        </w:rPr>
      </w:pPr>
      <w:r w:rsidRPr="00AB09A5">
        <w:rPr>
          <w:rFonts w:ascii="Times New Roman" w:hAnsi="Times New Roman"/>
          <w:b/>
          <w:bCs/>
          <w:i/>
          <w:iCs/>
        </w:rPr>
        <w:t xml:space="preserve">Banco de dados para </w:t>
      </w:r>
      <w:r w:rsidR="0041726B" w:rsidRPr="00AB09A5">
        <w:rPr>
          <w:rFonts w:ascii="Times New Roman" w:hAnsi="Times New Roman"/>
          <w:b/>
          <w:bCs/>
          <w:i/>
          <w:iCs/>
        </w:rPr>
        <w:t>c</w:t>
      </w:r>
      <w:r w:rsidR="00101041" w:rsidRPr="00AB09A5">
        <w:rPr>
          <w:rFonts w:ascii="Times New Roman" w:hAnsi="Times New Roman"/>
          <w:b/>
          <w:bCs/>
          <w:i/>
          <w:iCs/>
        </w:rPr>
        <w:t xml:space="preserve">adastro de </w:t>
      </w:r>
      <w:r w:rsidR="003C3E78" w:rsidRPr="00AB09A5">
        <w:rPr>
          <w:rFonts w:ascii="Times New Roman" w:hAnsi="Times New Roman"/>
          <w:b/>
          <w:bCs/>
          <w:i/>
          <w:iCs/>
        </w:rPr>
        <w:t>u</w:t>
      </w:r>
      <w:r w:rsidR="00101041" w:rsidRPr="00AB09A5">
        <w:rPr>
          <w:rFonts w:ascii="Times New Roman" w:hAnsi="Times New Roman"/>
          <w:b/>
          <w:bCs/>
          <w:i/>
          <w:iCs/>
        </w:rPr>
        <w:t>nidades</w:t>
      </w:r>
      <w:r w:rsidR="00EB3196" w:rsidRPr="00AB09A5">
        <w:rPr>
          <w:rFonts w:ascii="Times New Roman" w:hAnsi="Times New Roman"/>
          <w:b/>
          <w:bCs/>
          <w:i/>
          <w:iCs/>
        </w:rPr>
        <w:t xml:space="preserve"> (</w:t>
      </w:r>
      <w:r w:rsidR="003C3E78" w:rsidRPr="00AB09A5">
        <w:rPr>
          <w:rFonts w:ascii="Times New Roman" w:hAnsi="Times New Roman"/>
          <w:b/>
          <w:bCs/>
          <w:i/>
          <w:iCs/>
        </w:rPr>
        <w:t>d</w:t>
      </w:r>
      <w:r w:rsidR="00EB3196" w:rsidRPr="00AB09A5">
        <w:rPr>
          <w:rFonts w:ascii="Times New Roman" w:hAnsi="Times New Roman"/>
          <w:b/>
          <w:bCs/>
          <w:i/>
          <w:iCs/>
        </w:rPr>
        <w:t>epartamentos)</w:t>
      </w:r>
    </w:p>
    <w:p w14:paraId="62373FBB" w14:textId="77777777" w:rsidR="00C54526" w:rsidRDefault="00B249CC" w:rsidP="00B65B4D">
      <w:pPr>
        <w:ind w:firstLine="567"/>
        <w:jc w:val="both"/>
        <w:rPr>
          <w:rFonts w:ascii="Times New Roman" w:hAnsi="Times New Roman"/>
        </w:rPr>
      </w:pPr>
      <w:r w:rsidRPr="00AB09A5">
        <w:rPr>
          <w:rFonts w:ascii="Times New Roman" w:hAnsi="Times New Roman"/>
        </w:rPr>
        <w:t>Com o objetivo de desenvolver uma ferramenta</w:t>
      </w:r>
      <w:r w:rsidR="008B0D49" w:rsidRPr="00AB09A5">
        <w:rPr>
          <w:rFonts w:ascii="Times New Roman" w:hAnsi="Times New Roman"/>
        </w:rPr>
        <w:t xml:space="preserve"> tecnológica</w:t>
      </w:r>
      <w:r w:rsidRPr="00AB09A5">
        <w:rPr>
          <w:rFonts w:ascii="Times New Roman" w:hAnsi="Times New Roman"/>
        </w:rPr>
        <w:t xml:space="preserve"> que pudesse atender ao Exército como um todo, onde se encontram departamentos distintos, idealizou-se um banco de dados</w:t>
      </w:r>
      <w:r w:rsidR="002A7497" w:rsidRPr="00AB09A5">
        <w:rPr>
          <w:rFonts w:ascii="Times New Roman" w:hAnsi="Times New Roman"/>
        </w:rPr>
        <w:t xml:space="preserve"> </w:t>
      </w:r>
      <w:r w:rsidR="00A743BE" w:rsidRPr="00AB09A5">
        <w:rPr>
          <w:rFonts w:ascii="Times New Roman" w:hAnsi="Times New Roman"/>
        </w:rPr>
        <w:t xml:space="preserve">com tabelas interligadas </w:t>
      </w:r>
      <w:r w:rsidRPr="00AB09A5">
        <w:rPr>
          <w:rFonts w:ascii="Times New Roman" w:hAnsi="Times New Roman"/>
        </w:rPr>
        <w:t xml:space="preserve">para o controle de diversos </w:t>
      </w:r>
      <w:r w:rsidR="00553DE1" w:rsidRPr="00AB09A5">
        <w:rPr>
          <w:rFonts w:ascii="Times New Roman" w:hAnsi="Times New Roman"/>
        </w:rPr>
        <w:t>d</w:t>
      </w:r>
      <w:r w:rsidRPr="00AB09A5">
        <w:rPr>
          <w:rFonts w:ascii="Times New Roman" w:hAnsi="Times New Roman"/>
        </w:rPr>
        <w:t xml:space="preserve">epartamentos do Exército Brasileiro. </w:t>
      </w:r>
    </w:p>
    <w:p w14:paraId="3A507476" w14:textId="77777777" w:rsidR="00C54526" w:rsidRDefault="002A7497" w:rsidP="00B65B4D">
      <w:pPr>
        <w:ind w:firstLine="567"/>
        <w:jc w:val="both"/>
        <w:rPr>
          <w:rFonts w:ascii="Times New Roman" w:hAnsi="Times New Roman"/>
        </w:rPr>
      </w:pPr>
      <w:r w:rsidRPr="00AB09A5">
        <w:rPr>
          <w:rFonts w:ascii="Times New Roman" w:hAnsi="Times New Roman"/>
        </w:rPr>
        <w:t xml:space="preserve">Para isso, </w:t>
      </w:r>
      <w:r w:rsidR="001E4E09" w:rsidRPr="00AB09A5">
        <w:rPr>
          <w:rFonts w:ascii="Times New Roman" w:hAnsi="Times New Roman"/>
        </w:rPr>
        <w:t xml:space="preserve">dentro do banco de dados, </w:t>
      </w:r>
      <w:r w:rsidRPr="00AB09A5">
        <w:rPr>
          <w:rFonts w:ascii="Times New Roman" w:hAnsi="Times New Roman"/>
        </w:rPr>
        <w:t>foi criad</w:t>
      </w:r>
      <w:r w:rsidR="001E4E09" w:rsidRPr="00AB09A5">
        <w:rPr>
          <w:rFonts w:ascii="Times New Roman" w:hAnsi="Times New Roman"/>
        </w:rPr>
        <w:t>a</w:t>
      </w:r>
      <w:r w:rsidRPr="00AB09A5">
        <w:rPr>
          <w:rFonts w:ascii="Times New Roman" w:hAnsi="Times New Roman"/>
        </w:rPr>
        <w:t xml:space="preserve"> um</w:t>
      </w:r>
      <w:r w:rsidR="001E4E09" w:rsidRPr="00AB09A5">
        <w:rPr>
          <w:rFonts w:ascii="Times New Roman" w:hAnsi="Times New Roman"/>
        </w:rPr>
        <w:t>a</w:t>
      </w:r>
      <w:r w:rsidRPr="00AB09A5">
        <w:rPr>
          <w:rFonts w:ascii="Times New Roman" w:hAnsi="Times New Roman"/>
        </w:rPr>
        <w:t xml:space="preserve"> </w:t>
      </w:r>
      <w:r w:rsidR="001E4E09" w:rsidRPr="00AB09A5">
        <w:rPr>
          <w:rFonts w:ascii="Times New Roman" w:hAnsi="Times New Roman"/>
        </w:rPr>
        <w:t xml:space="preserve">tabela </w:t>
      </w:r>
      <w:r w:rsidRPr="00AB09A5">
        <w:rPr>
          <w:rFonts w:ascii="Times New Roman" w:hAnsi="Times New Roman"/>
        </w:rPr>
        <w:t xml:space="preserve">para coleta e armazenamento de informação de </w:t>
      </w:r>
      <w:r w:rsidR="001E4E09" w:rsidRPr="00AB09A5">
        <w:rPr>
          <w:rFonts w:ascii="Times New Roman" w:hAnsi="Times New Roman"/>
        </w:rPr>
        <w:t xml:space="preserve">todas as </w:t>
      </w:r>
      <w:r w:rsidRPr="00AB09A5">
        <w:rPr>
          <w:rFonts w:ascii="Times New Roman" w:hAnsi="Times New Roman"/>
        </w:rPr>
        <w:t>unidade</w:t>
      </w:r>
      <w:r w:rsidR="001E4E09" w:rsidRPr="00AB09A5">
        <w:rPr>
          <w:rFonts w:ascii="Times New Roman" w:hAnsi="Times New Roman"/>
        </w:rPr>
        <w:t>s</w:t>
      </w:r>
      <w:r w:rsidRPr="00AB09A5">
        <w:rPr>
          <w:rFonts w:ascii="Times New Roman" w:hAnsi="Times New Roman"/>
        </w:rPr>
        <w:t xml:space="preserve"> do </w:t>
      </w:r>
      <w:r w:rsidR="008B0D49" w:rsidRPr="00AB09A5">
        <w:rPr>
          <w:rFonts w:ascii="Times New Roman" w:hAnsi="Times New Roman"/>
        </w:rPr>
        <w:t>E</w:t>
      </w:r>
      <w:r w:rsidRPr="00AB09A5">
        <w:rPr>
          <w:rFonts w:ascii="Times New Roman" w:hAnsi="Times New Roman"/>
        </w:rPr>
        <w:t xml:space="preserve">xército a ser cadastrada, contendo os seguintes campos: “ID, </w:t>
      </w:r>
      <w:r w:rsidR="00336E1E" w:rsidRPr="00AB09A5">
        <w:rPr>
          <w:rFonts w:ascii="Times New Roman" w:hAnsi="Times New Roman"/>
        </w:rPr>
        <w:t>c</w:t>
      </w:r>
      <w:r w:rsidRPr="00AB09A5">
        <w:rPr>
          <w:rFonts w:ascii="Times New Roman" w:hAnsi="Times New Roman"/>
        </w:rPr>
        <w:t xml:space="preserve">ódigo, </w:t>
      </w:r>
      <w:r w:rsidR="00336E1E" w:rsidRPr="00AB09A5">
        <w:rPr>
          <w:rFonts w:ascii="Times New Roman" w:hAnsi="Times New Roman"/>
        </w:rPr>
        <w:t>n</w:t>
      </w:r>
      <w:r w:rsidRPr="00AB09A5">
        <w:rPr>
          <w:rFonts w:ascii="Times New Roman" w:hAnsi="Times New Roman"/>
        </w:rPr>
        <w:t xml:space="preserve">ome, </w:t>
      </w:r>
      <w:r w:rsidR="00336E1E" w:rsidRPr="00AB09A5">
        <w:rPr>
          <w:rFonts w:ascii="Times New Roman" w:hAnsi="Times New Roman"/>
        </w:rPr>
        <w:t>e</w:t>
      </w:r>
      <w:r w:rsidRPr="00AB09A5">
        <w:rPr>
          <w:rFonts w:ascii="Times New Roman" w:hAnsi="Times New Roman"/>
        </w:rPr>
        <w:t xml:space="preserve">ndereço, </w:t>
      </w:r>
      <w:r w:rsidR="00336E1E" w:rsidRPr="00AB09A5">
        <w:rPr>
          <w:rFonts w:ascii="Times New Roman" w:hAnsi="Times New Roman"/>
        </w:rPr>
        <w:t>r</w:t>
      </w:r>
      <w:r w:rsidRPr="00AB09A5">
        <w:rPr>
          <w:rFonts w:ascii="Times New Roman" w:hAnsi="Times New Roman"/>
        </w:rPr>
        <w:t xml:space="preserve">egional, </w:t>
      </w:r>
      <w:r w:rsidR="00336E1E" w:rsidRPr="00AB09A5">
        <w:rPr>
          <w:rFonts w:ascii="Times New Roman" w:hAnsi="Times New Roman"/>
        </w:rPr>
        <w:t>a</w:t>
      </w:r>
      <w:r w:rsidRPr="00AB09A5">
        <w:rPr>
          <w:rFonts w:ascii="Times New Roman" w:hAnsi="Times New Roman"/>
        </w:rPr>
        <w:t xml:space="preserve">tivo, </w:t>
      </w:r>
      <w:r w:rsidR="00336E1E" w:rsidRPr="00AB09A5">
        <w:rPr>
          <w:rFonts w:ascii="Times New Roman" w:hAnsi="Times New Roman"/>
        </w:rPr>
        <w:t>d</w:t>
      </w:r>
      <w:r w:rsidRPr="00AB09A5">
        <w:rPr>
          <w:rFonts w:ascii="Times New Roman" w:hAnsi="Times New Roman"/>
        </w:rPr>
        <w:t>escrição</w:t>
      </w:r>
      <w:r w:rsidR="00336E1E" w:rsidRPr="00AB09A5">
        <w:rPr>
          <w:rFonts w:ascii="Times New Roman" w:hAnsi="Times New Roman"/>
        </w:rPr>
        <w:t>,</w:t>
      </w:r>
      <w:r w:rsidRPr="00AB09A5">
        <w:rPr>
          <w:rFonts w:ascii="Times New Roman" w:hAnsi="Times New Roman"/>
        </w:rPr>
        <w:t xml:space="preserve"> </w:t>
      </w:r>
      <w:proofErr w:type="spellStart"/>
      <w:r w:rsidR="00336E1E" w:rsidRPr="00AB09A5">
        <w:rPr>
          <w:rFonts w:ascii="Times New Roman" w:hAnsi="Times New Roman"/>
        </w:rPr>
        <w:t>n</w:t>
      </w:r>
      <w:r w:rsidRPr="00AB09A5">
        <w:rPr>
          <w:rFonts w:ascii="Times New Roman" w:hAnsi="Times New Roman"/>
        </w:rPr>
        <w:t>omeUser</w:t>
      </w:r>
      <w:proofErr w:type="spellEnd"/>
      <w:r w:rsidRPr="00AB09A5">
        <w:rPr>
          <w:rFonts w:ascii="Times New Roman" w:hAnsi="Times New Roman"/>
        </w:rPr>
        <w:t xml:space="preserve"> e </w:t>
      </w:r>
      <w:r w:rsidR="00336E1E" w:rsidRPr="00AB09A5">
        <w:rPr>
          <w:rFonts w:ascii="Times New Roman" w:hAnsi="Times New Roman"/>
        </w:rPr>
        <w:t>s</w:t>
      </w:r>
      <w:r w:rsidRPr="00AB09A5">
        <w:rPr>
          <w:rFonts w:ascii="Times New Roman" w:hAnsi="Times New Roman"/>
        </w:rPr>
        <w:t>enha”.</w:t>
      </w:r>
    </w:p>
    <w:p w14:paraId="7B57D879" w14:textId="77777777" w:rsidR="00C54526" w:rsidRDefault="00B249CC" w:rsidP="00B65B4D">
      <w:pPr>
        <w:ind w:firstLine="567"/>
        <w:jc w:val="both"/>
        <w:rPr>
          <w:rFonts w:ascii="Times New Roman" w:hAnsi="Times New Roman"/>
        </w:rPr>
      </w:pPr>
      <w:r w:rsidRPr="00AB09A5">
        <w:rPr>
          <w:rFonts w:ascii="Times New Roman" w:hAnsi="Times New Roman"/>
        </w:rPr>
        <w:t xml:space="preserve">O campo </w:t>
      </w:r>
      <w:r w:rsidR="002A7497" w:rsidRPr="00AB09A5">
        <w:rPr>
          <w:rFonts w:ascii="Times New Roman" w:hAnsi="Times New Roman"/>
        </w:rPr>
        <w:t>“</w:t>
      </w:r>
      <w:r w:rsidRPr="00AB09A5">
        <w:rPr>
          <w:rFonts w:ascii="Times New Roman" w:hAnsi="Times New Roman"/>
        </w:rPr>
        <w:t>ID</w:t>
      </w:r>
      <w:r w:rsidR="002A7497" w:rsidRPr="00AB09A5">
        <w:rPr>
          <w:rFonts w:ascii="Times New Roman" w:hAnsi="Times New Roman"/>
        </w:rPr>
        <w:t>”</w:t>
      </w:r>
      <w:r w:rsidRPr="00AB09A5">
        <w:rPr>
          <w:rFonts w:ascii="Times New Roman" w:hAnsi="Times New Roman"/>
        </w:rPr>
        <w:t xml:space="preserve"> serve apenas como um campo de índice e </w:t>
      </w:r>
      <w:r w:rsidR="00AF22E5" w:rsidRPr="00AB09A5">
        <w:rPr>
          <w:rFonts w:ascii="Times New Roman" w:hAnsi="Times New Roman"/>
        </w:rPr>
        <w:t>se encontra</w:t>
      </w:r>
      <w:r w:rsidRPr="00AB09A5">
        <w:rPr>
          <w:rFonts w:ascii="Times New Roman" w:hAnsi="Times New Roman"/>
        </w:rPr>
        <w:t xml:space="preserve"> </w:t>
      </w:r>
      <w:r w:rsidR="005568EE" w:rsidRPr="00AB09A5">
        <w:rPr>
          <w:rFonts w:ascii="Times New Roman" w:hAnsi="Times New Roman"/>
        </w:rPr>
        <w:t xml:space="preserve">nos demais </w:t>
      </w:r>
      <w:r w:rsidRPr="00AB09A5">
        <w:rPr>
          <w:rFonts w:ascii="Times New Roman" w:hAnsi="Times New Roman"/>
        </w:rPr>
        <w:t xml:space="preserve">bancos de dados desenhados para esta plataforma. O campo </w:t>
      </w:r>
      <w:r w:rsidR="002A7497" w:rsidRPr="00AB09A5">
        <w:rPr>
          <w:rFonts w:ascii="Times New Roman" w:hAnsi="Times New Roman"/>
        </w:rPr>
        <w:t>“</w:t>
      </w:r>
      <w:r w:rsidR="00336E1E" w:rsidRPr="00AB09A5">
        <w:rPr>
          <w:rFonts w:ascii="Times New Roman" w:hAnsi="Times New Roman"/>
        </w:rPr>
        <w:t>a</w:t>
      </w:r>
      <w:r w:rsidR="002A7497" w:rsidRPr="00AB09A5">
        <w:rPr>
          <w:rFonts w:ascii="Times New Roman" w:hAnsi="Times New Roman"/>
        </w:rPr>
        <w:t>tivo”</w:t>
      </w:r>
      <w:r w:rsidRPr="00AB09A5">
        <w:rPr>
          <w:rFonts w:ascii="Times New Roman" w:hAnsi="Times New Roman"/>
        </w:rPr>
        <w:t xml:space="preserve"> serv</w:t>
      </w:r>
      <w:r w:rsidR="00AF22E5" w:rsidRPr="00AB09A5">
        <w:rPr>
          <w:rFonts w:ascii="Times New Roman" w:hAnsi="Times New Roman"/>
        </w:rPr>
        <w:t>e</w:t>
      </w:r>
      <w:r w:rsidRPr="00AB09A5">
        <w:rPr>
          <w:rFonts w:ascii="Times New Roman" w:hAnsi="Times New Roman"/>
        </w:rPr>
        <w:t xml:space="preserve"> para definir se o departamento está ativo ou não. O</w:t>
      </w:r>
      <w:r w:rsidR="002A7497" w:rsidRPr="00AB09A5">
        <w:rPr>
          <w:rFonts w:ascii="Times New Roman" w:hAnsi="Times New Roman"/>
        </w:rPr>
        <w:t>s</w:t>
      </w:r>
      <w:r w:rsidRPr="00AB09A5">
        <w:rPr>
          <w:rFonts w:ascii="Times New Roman" w:hAnsi="Times New Roman"/>
        </w:rPr>
        <w:t xml:space="preserve"> campo</w:t>
      </w:r>
      <w:r w:rsidR="002A7497"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proofErr w:type="spellStart"/>
      <w:r w:rsidR="00336E1E" w:rsidRPr="00AB09A5">
        <w:rPr>
          <w:rFonts w:ascii="Times New Roman" w:hAnsi="Times New Roman"/>
        </w:rPr>
        <w:t>n</w:t>
      </w:r>
      <w:r w:rsidR="002A7497" w:rsidRPr="00AB09A5">
        <w:rPr>
          <w:rFonts w:ascii="Times New Roman" w:hAnsi="Times New Roman"/>
        </w:rPr>
        <w:t>omeUser</w:t>
      </w:r>
      <w:proofErr w:type="spellEnd"/>
      <w:r w:rsidR="002A7497" w:rsidRPr="00AB09A5">
        <w:rPr>
          <w:rFonts w:ascii="Times New Roman" w:hAnsi="Times New Roman"/>
        </w:rPr>
        <w:t xml:space="preserve"> e </w:t>
      </w:r>
      <w:r w:rsidR="00336E1E" w:rsidRPr="00AB09A5">
        <w:rPr>
          <w:rFonts w:ascii="Times New Roman" w:hAnsi="Times New Roman"/>
        </w:rPr>
        <w:t>s</w:t>
      </w:r>
      <w:r w:rsidR="002A7497" w:rsidRPr="00AB09A5">
        <w:rPr>
          <w:rFonts w:ascii="Times New Roman" w:hAnsi="Times New Roman"/>
        </w:rPr>
        <w:t>enha”</w:t>
      </w:r>
      <w:r w:rsidRPr="00AB09A5">
        <w:rPr>
          <w:rFonts w:ascii="Times New Roman" w:hAnsi="Times New Roman"/>
        </w:rPr>
        <w:t xml:space="preserve"> recebe</w:t>
      </w:r>
      <w:r w:rsidR="005568EE" w:rsidRPr="00AB09A5">
        <w:rPr>
          <w:rFonts w:ascii="Times New Roman" w:hAnsi="Times New Roman"/>
        </w:rPr>
        <w:t xml:space="preserve">m, respectivamente, </w:t>
      </w:r>
      <w:r w:rsidRPr="00AB09A5">
        <w:rPr>
          <w:rFonts w:ascii="Times New Roman" w:hAnsi="Times New Roman"/>
        </w:rPr>
        <w:t xml:space="preserve">o </w:t>
      </w:r>
      <w:r w:rsidRPr="00AB09A5">
        <w:rPr>
          <w:rFonts w:ascii="Times New Roman" w:hAnsi="Times New Roman"/>
        </w:rPr>
        <w:lastRenderedPageBreak/>
        <w:t>nome do usuário e a senha do responsável pelo departamento, o que permi</w:t>
      </w:r>
      <w:r w:rsidR="00AF22E5" w:rsidRPr="00AB09A5">
        <w:rPr>
          <w:rFonts w:ascii="Times New Roman" w:hAnsi="Times New Roman"/>
        </w:rPr>
        <w:t>te</w:t>
      </w:r>
      <w:r w:rsidRPr="00AB09A5">
        <w:rPr>
          <w:rFonts w:ascii="Times New Roman" w:hAnsi="Times New Roman"/>
        </w:rPr>
        <w:t>, posteriormente, que este possa cadastrar todos os usuários e senha</w:t>
      </w:r>
      <w:r w:rsidR="001E4E09" w:rsidRPr="00AB09A5">
        <w:rPr>
          <w:rFonts w:ascii="Times New Roman" w:hAnsi="Times New Roman"/>
        </w:rPr>
        <w:t>s</w:t>
      </w:r>
      <w:r w:rsidRPr="00AB09A5">
        <w:rPr>
          <w:rFonts w:ascii="Times New Roman" w:hAnsi="Times New Roman"/>
        </w:rPr>
        <w:t xml:space="preserve"> que </w:t>
      </w:r>
      <w:r w:rsidR="001E4E09" w:rsidRPr="00AB09A5">
        <w:rPr>
          <w:rFonts w:ascii="Times New Roman" w:hAnsi="Times New Roman"/>
        </w:rPr>
        <w:t xml:space="preserve">permitirá </w:t>
      </w:r>
      <w:r w:rsidRPr="00AB09A5">
        <w:rPr>
          <w:rFonts w:ascii="Times New Roman" w:hAnsi="Times New Roman"/>
        </w:rPr>
        <w:t>acesso a seu departamento.</w:t>
      </w:r>
    </w:p>
    <w:p w14:paraId="6EA42807" w14:textId="12E87F94" w:rsidR="003631C3" w:rsidRDefault="005568EE" w:rsidP="00B65B4D">
      <w:pPr>
        <w:ind w:firstLine="567"/>
        <w:jc w:val="both"/>
        <w:rPr>
          <w:rFonts w:ascii="Times New Roman" w:hAnsi="Times New Roman"/>
        </w:rPr>
      </w:pPr>
      <w:r w:rsidRPr="00AB09A5">
        <w:rPr>
          <w:rFonts w:ascii="Times New Roman" w:hAnsi="Times New Roman"/>
        </w:rPr>
        <w:t>Esta</w:t>
      </w:r>
      <w:r w:rsidR="00AF22E5" w:rsidRPr="00AB09A5">
        <w:rPr>
          <w:rFonts w:ascii="Times New Roman" w:hAnsi="Times New Roman"/>
        </w:rPr>
        <w:t xml:space="preserve"> plataforma foi projetada para a inclusão ilimitada de </w:t>
      </w:r>
      <w:r w:rsidR="003C3E78" w:rsidRPr="00AB09A5">
        <w:rPr>
          <w:rFonts w:ascii="Times New Roman" w:hAnsi="Times New Roman"/>
        </w:rPr>
        <w:t>u</w:t>
      </w:r>
      <w:r w:rsidR="00AF22E5" w:rsidRPr="00AB09A5">
        <w:rPr>
          <w:rFonts w:ascii="Times New Roman" w:hAnsi="Times New Roman"/>
        </w:rPr>
        <w:t>nidades</w:t>
      </w:r>
      <w:r w:rsidR="00553DE1" w:rsidRPr="00AB09A5">
        <w:rPr>
          <w:rFonts w:ascii="Times New Roman" w:hAnsi="Times New Roman"/>
        </w:rPr>
        <w:t xml:space="preserve"> do Exército Brasileiro</w:t>
      </w:r>
      <w:r w:rsidR="00AF22E5" w:rsidRPr="00AB09A5">
        <w:rPr>
          <w:rFonts w:ascii="Times New Roman" w:hAnsi="Times New Roman"/>
        </w:rPr>
        <w:t>, ou seja, não há restrição para a quantidade</w:t>
      </w:r>
      <w:r w:rsidR="002A7497" w:rsidRPr="00AB09A5">
        <w:rPr>
          <w:rFonts w:ascii="Times New Roman" w:hAnsi="Times New Roman"/>
        </w:rPr>
        <w:t xml:space="preserve"> de cadastros, </w:t>
      </w:r>
      <w:r w:rsidR="00AF22E5" w:rsidRPr="00AB09A5">
        <w:rPr>
          <w:rFonts w:ascii="Times New Roman" w:hAnsi="Times New Roman"/>
        </w:rPr>
        <w:t>o que</w:t>
      </w:r>
      <w:r w:rsidR="002A7497" w:rsidRPr="00AB09A5">
        <w:rPr>
          <w:rFonts w:ascii="Times New Roman" w:hAnsi="Times New Roman"/>
        </w:rPr>
        <w:t xml:space="preserve"> possibilita o controle de todos os departamentos existentes ou a serem criados</w:t>
      </w:r>
      <w:r w:rsidRPr="00AB09A5">
        <w:rPr>
          <w:rFonts w:ascii="Times New Roman" w:hAnsi="Times New Roman"/>
        </w:rPr>
        <w:t xml:space="preserve">, permitindo controle total de todos os </w:t>
      </w:r>
      <w:proofErr w:type="spellStart"/>
      <w:r w:rsidRPr="00AB09A5">
        <w:rPr>
          <w:rFonts w:ascii="Times New Roman" w:hAnsi="Times New Roman"/>
        </w:rPr>
        <w:t>LIAB</w:t>
      </w:r>
      <w:r w:rsidR="00345560" w:rsidRPr="00AB09A5">
        <w:rPr>
          <w:rFonts w:ascii="Times New Roman" w:hAnsi="Times New Roman"/>
        </w:rPr>
        <w:t>s</w:t>
      </w:r>
      <w:proofErr w:type="spellEnd"/>
      <w:r w:rsidR="002A7497" w:rsidRPr="00AB09A5">
        <w:rPr>
          <w:rFonts w:ascii="Times New Roman" w:hAnsi="Times New Roman"/>
        </w:rPr>
        <w:t>.</w:t>
      </w:r>
    </w:p>
    <w:p w14:paraId="7C730450" w14:textId="77777777" w:rsidR="00C54526" w:rsidRPr="00AB09A5" w:rsidRDefault="00C54526" w:rsidP="00B65B4D">
      <w:pPr>
        <w:ind w:firstLine="567"/>
        <w:jc w:val="both"/>
        <w:rPr>
          <w:rFonts w:ascii="Times New Roman" w:hAnsi="Times New Roman"/>
        </w:rPr>
      </w:pPr>
    </w:p>
    <w:p w14:paraId="310510C9" w14:textId="6E7C133D" w:rsidR="00101041" w:rsidRPr="00AB09A5" w:rsidRDefault="009C3435" w:rsidP="00B65B4D">
      <w:pPr>
        <w:ind w:firstLine="567"/>
        <w:jc w:val="both"/>
        <w:rPr>
          <w:rFonts w:ascii="Times New Roman" w:hAnsi="Times New Roman"/>
          <w:b/>
          <w:bCs/>
          <w:i/>
          <w:iCs/>
        </w:rPr>
      </w:pPr>
      <w:r w:rsidRPr="00AB09A5">
        <w:rPr>
          <w:rFonts w:ascii="Times New Roman" w:hAnsi="Times New Roman"/>
          <w:b/>
          <w:bCs/>
          <w:i/>
          <w:iCs/>
        </w:rPr>
        <w:t xml:space="preserve">Banco de dados para </w:t>
      </w:r>
      <w:r w:rsidR="003C3E78" w:rsidRPr="00AB09A5">
        <w:rPr>
          <w:rFonts w:ascii="Times New Roman" w:hAnsi="Times New Roman"/>
          <w:b/>
          <w:bCs/>
          <w:i/>
          <w:iCs/>
        </w:rPr>
        <w:t>c</w:t>
      </w:r>
      <w:r w:rsidR="00101041" w:rsidRPr="00AB09A5">
        <w:rPr>
          <w:rFonts w:ascii="Times New Roman" w:hAnsi="Times New Roman"/>
          <w:b/>
          <w:bCs/>
          <w:i/>
          <w:iCs/>
        </w:rPr>
        <w:t>adastro de usuários dentro de cada unidade</w:t>
      </w:r>
      <w:r w:rsidR="00566EB6" w:rsidRPr="00AB09A5">
        <w:rPr>
          <w:rFonts w:ascii="Times New Roman" w:hAnsi="Times New Roman"/>
          <w:b/>
          <w:bCs/>
          <w:i/>
          <w:iCs/>
        </w:rPr>
        <w:t xml:space="preserve"> (departamento)</w:t>
      </w:r>
    </w:p>
    <w:p w14:paraId="1B5A4109" w14:textId="77777777" w:rsidR="00C54526" w:rsidRDefault="00D70B50" w:rsidP="00B65B4D">
      <w:pPr>
        <w:ind w:firstLine="567"/>
        <w:jc w:val="both"/>
        <w:rPr>
          <w:rFonts w:ascii="Times New Roman" w:hAnsi="Times New Roman"/>
        </w:rPr>
      </w:pPr>
      <w:r w:rsidRPr="00AB09A5">
        <w:rPr>
          <w:rFonts w:ascii="Times New Roman" w:hAnsi="Times New Roman"/>
        </w:rPr>
        <w:t>Para</w:t>
      </w:r>
      <w:r w:rsidR="00101041" w:rsidRPr="00AB09A5">
        <w:rPr>
          <w:rFonts w:ascii="Times New Roman" w:hAnsi="Times New Roman"/>
        </w:rPr>
        <w:t xml:space="preserve"> a coleta e armazenamento de informação de cada usuário dentro de cada unidade previamente cadastrada, criou-se </w:t>
      </w:r>
      <w:r w:rsidR="001E4E09" w:rsidRPr="00AB09A5">
        <w:rPr>
          <w:rFonts w:ascii="Times New Roman" w:hAnsi="Times New Roman"/>
        </w:rPr>
        <w:t>uma tabela</w:t>
      </w:r>
      <w:r w:rsidR="00101041" w:rsidRPr="00AB09A5">
        <w:rPr>
          <w:rFonts w:ascii="Times New Roman" w:hAnsi="Times New Roman"/>
        </w:rPr>
        <w:t xml:space="preserve"> de dados contendo os seguintes campos</w:t>
      </w:r>
      <w:r w:rsidR="00B249CC" w:rsidRPr="00AB09A5">
        <w:rPr>
          <w:rFonts w:ascii="Times New Roman" w:hAnsi="Times New Roman"/>
        </w:rPr>
        <w:t xml:space="preserve">: </w:t>
      </w:r>
      <w:r w:rsidR="00EB3196" w:rsidRPr="00AB09A5">
        <w:rPr>
          <w:rFonts w:ascii="Times New Roman" w:hAnsi="Times New Roman"/>
        </w:rPr>
        <w:t xml:space="preserve">“ID, </w:t>
      </w:r>
      <w:r w:rsidR="00336E1E" w:rsidRPr="00AB09A5">
        <w:rPr>
          <w:rFonts w:ascii="Times New Roman" w:hAnsi="Times New Roman"/>
        </w:rPr>
        <w:t>n</w:t>
      </w:r>
      <w:r w:rsidR="00EB3196" w:rsidRPr="00AB09A5">
        <w:rPr>
          <w:rFonts w:ascii="Times New Roman" w:hAnsi="Times New Roman"/>
        </w:rPr>
        <w:t xml:space="preserve">ome, </w:t>
      </w:r>
      <w:r w:rsidR="00336E1E" w:rsidRPr="00AB09A5">
        <w:rPr>
          <w:rFonts w:ascii="Times New Roman" w:hAnsi="Times New Roman"/>
        </w:rPr>
        <w:t>d</w:t>
      </w:r>
      <w:r w:rsidR="00EB3196" w:rsidRPr="00AB09A5">
        <w:rPr>
          <w:rFonts w:ascii="Times New Roman" w:hAnsi="Times New Roman"/>
        </w:rPr>
        <w:t xml:space="preserve">epartamento, </w:t>
      </w:r>
      <w:proofErr w:type="spellStart"/>
      <w:r w:rsidR="00336E1E" w:rsidRPr="00AB09A5">
        <w:rPr>
          <w:rFonts w:ascii="Times New Roman" w:hAnsi="Times New Roman"/>
        </w:rPr>
        <w:t>e</w:t>
      </w:r>
      <w:r w:rsidR="00EB3196" w:rsidRPr="00AB09A5">
        <w:rPr>
          <w:rFonts w:ascii="Times New Roman" w:hAnsi="Times New Roman"/>
        </w:rPr>
        <w:t>mail</w:t>
      </w:r>
      <w:proofErr w:type="spellEnd"/>
      <w:r w:rsidR="00EB3196" w:rsidRPr="00AB09A5">
        <w:rPr>
          <w:rFonts w:ascii="Times New Roman" w:hAnsi="Times New Roman"/>
        </w:rPr>
        <w:t xml:space="preserve">, </w:t>
      </w:r>
      <w:proofErr w:type="spellStart"/>
      <w:r w:rsidR="00336E1E" w:rsidRPr="00AB09A5">
        <w:rPr>
          <w:rFonts w:ascii="Times New Roman" w:hAnsi="Times New Roman"/>
        </w:rPr>
        <w:t>u</w:t>
      </w:r>
      <w:r w:rsidR="00EB3196" w:rsidRPr="00AB09A5">
        <w:rPr>
          <w:rFonts w:ascii="Times New Roman" w:hAnsi="Times New Roman"/>
        </w:rPr>
        <w:t>ser</w:t>
      </w:r>
      <w:proofErr w:type="spellEnd"/>
      <w:r w:rsidR="00EB3196" w:rsidRPr="00AB09A5">
        <w:rPr>
          <w:rFonts w:ascii="Times New Roman" w:hAnsi="Times New Roman"/>
        </w:rPr>
        <w:t xml:space="preserve">, </w:t>
      </w:r>
      <w:r w:rsidR="00336E1E" w:rsidRPr="00AB09A5">
        <w:rPr>
          <w:rFonts w:ascii="Times New Roman" w:hAnsi="Times New Roman"/>
        </w:rPr>
        <w:t>s</w:t>
      </w:r>
      <w:r w:rsidR="00EB3196" w:rsidRPr="00AB09A5">
        <w:rPr>
          <w:rFonts w:ascii="Times New Roman" w:hAnsi="Times New Roman"/>
        </w:rPr>
        <w:t xml:space="preserve">enha, </w:t>
      </w:r>
      <w:r w:rsidR="00336E1E" w:rsidRPr="00AB09A5">
        <w:rPr>
          <w:rFonts w:ascii="Times New Roman" w:hAnsi="Times New Roman"/>
        </w:rPr>
        <w:t>p</w:t>
      </w:r>
      <w:r w:rsidR="00EB3196" w:rsidRPr="00AB09A5">
        <w:rPr>
          <w:rFonts w:ascii="Times New Roman" w:hAnsi="Times New Roman"/>
        </w:rPr>
        <w:t xml:space="preserve">ermissão, </w:t>
      </w:r>
      <w:r w:rsidR="00336E1E" w:rsidRPr="00AB09A5">
        <w:rPr>
          <w:rFonts w:ascii="Times New Roman" w:hAnsi="Times New Roman"/>
        </w:rPr>
        <w:t>u</w:t>
      </w:r>
      <w:r w:rsidR="00EB3196" w:rsidRPr="00AB09A5">
        <w:rPr>
          <w:rFonts w:ascii="Times New Roman" w:hAnsi="Times New Roman"/>
        </w:rPr>
        <w:t>nidade”</w:t>
      </w:r>
      <w:r w:rsidR="00C54526">
        <w:rPr>
          <w:rFonts w:ascii="Times New Roman" w:hAnsi="Times New Roman"/>
        </w:rPr>
        <w:t>.</w:t>
      </w:r>
    </w:p>
    <w:p w14:paraId="5322F4B8" w14:textId="75D584F2" w:rsidR="00B249CC" w:rsidRPr="00AB09A5" w:rsidRDefault="00B249CC" w:rsidP="00B65B4D">
      <w:pPr>
        <w:ind w:firstLine="567"/>
        <w:jc w:val="both"/>
        <w:rPr>
          <w:rFonts w:ascii="Times New Roman" w:hAnsi="Times New Roman"/>
        </w:rPr>
      </w:pPr>
      <w:r w:rsidRPr="00AB09A5">
        <w:rPr>
          <w:rFonts w:ascii="Times New Roman" w:hAnsi="Times New Roman"/>
        </w:rPr>
        <w:t xml:space="preserve">Os campos </w:t>
      </w:r>
      <w:r w:rsidR="00EB3196" w:rsidRPr="00AB09A5">
        <w:rPr>
          <w:rFonts w:ascii="Times New Roman" w:hAnsi="Times New Roman"/>
        </w:rPr>
        <w:t>“</w:t>
      </w:r>
      <w:proofErr w:type="spellStart"/>
      <w:r w:rsidR="00336E1E" w:rsidRPr="00AB09A5">
        <w:rPr>
          <w:rFonts w:ascii="Times New Roman" w:hAnsi="Times New Roman"/>
        </w:rPr>
        <w:t>u</w:t>
      </w:r>
      <w:r w:rsidR="00EB3196" w:rsidRPr="00AB09A5">
        <w:rPr>
          <w:rFonts w:ascii="Times New Roman" w:hAnsi="Times New Roman"/>
        </w:rPr>
        <w:t>ser</w:t>
      </w:r>
      <w:proofErr w:type="spellEnd"/>
      <w:r w:rsidR="00EB3196" w:rsidRPr="00AB09A5">
        <w:rPr>
          <w:rFonts w:ascii="Times New Roman" w:hAnsi="Times New Roman"/>
        </w:rPr>
        <w:t xml:space="preserve"> e </w:t>
      </w:r>
      <w:r w:rsidR="00336E1E" w:rsidRPr="00AB09A5">
        <w:rPr>
          <w:rFonts w:ascii="Times New Roman" w:hAnsi="Times New Roman"/>
        </w:rPr>
        <w:t>s</w:t>
      </w:r>
      <w:r w:rsidR="00EB3196" w:rsidRPr="00AB09A5">
        <w:rPr>
          <w:rFonts w:ascii="Times New Roman" w:hAnsi="Times New Roman"/>
        </w:rPr>
        <w:t>enha”</w:t>
      </w:r>
      <w:r w:rsidR="00315873" w:rsidRPr="00AB09A5">
        <w:rPr>
          <w:rFonts w:ascii="Times New Roman" w:hAnsi="Times New Roman"/>
        </w:rPr>
        <w:t xml:space="preserve"> </w:t>
      </w:r>
      <w:r w:rsidRPr="00AB09A5">
        <w:rPr>
          <w:rFonts w:ascii="Times New Roman" w:hAnsi="Times New Roman"/>
        </w:rPr>
        <w:t>recebe</w:t>
      </w:r>
      <w:r w:rsidR="001A14DB" w:rsidRPr="00AB09A5">
        <w:rPr>
          <w:rFonts w:ascii="Times New Roman" w:hAnsi="Times New Roman"/>
        </w:rPr>
        <w:t>m</w:t>
      </w:r>
      <w:r w:rsidR="00553DE1" w:rsidRPr="00AB09A5">
        <w:rPr>
          <w:rFonts w:ascii="Times New Roman" w:hAnsi="Times New Roman"/>
        </w:rPr>
        <w:t>,</w:t>
      </w:r>
      <w:r w:rsidRPr="00AB09A5">
        <w:rPr>
          <w:rFonts w:ascii="Times New Roman" w:hAnsi="Times New Roman"/>
        </w:rPr>
        <w:t xml:space="preserve"> </w:t>
      </w:r>
      <w:r w:rsidR="00553DE1" w:rsidRPr="00AB09A5">
        <w:rPr>
          <w:rFonts w:ascii="Times New Roman" w:hAnsi="Times New Roman"/>
        </w:rPr>
        <w:t xml:space="preserve">respectivamente, </w:t>
      </w:r>
      <w:r w:rsidRPr="00AB09A5">
        <w:rPr>
          <w:rFonts w:ascii="Times New Roman" w:hAnsi="Times New Roman"/>
        </w:rPr>
        <w:t>o nome do usuário e a senha</w:t>
      </w:r>
      <w:r w:rsidR="00315873" w:rsidRPr="00AB09A5">
        <w:rPr>
          <w:rFonts w:ascii="Times New Roman" w:hAnsi="Times New Roman"/>
        </w:rPr>
        <w:t xml:space="preserve"> </w:t>
      </w:r>
      <w:r w:rsidRPr="00AB09A5">
        <w:rPr>
          <w:rFonts w:ascii="Times New Roman" w:hAnsi="Times New Roman"/>
        </w:rPr>
        <w:t xml:space="preserve">de acesso cadastrados pelo responsável do departamento. O campo </w:t>
      </w:r>
      <w:r w:rsidR="00EB3196" w:rsidRPr="00AB09A5">
        <w:rPr>
          <w:rFonts w:ascii="Times New Roman" w:hAnsi="Times New Roman"/>
        </w:rPr>
        <w:t>“</w:t>
      </w:r>
      <w:r w:rsidR="003C3E78" w:rsidRPr="00AB09A5">
        <w:rPr>
          <w:rFonts w:ascii="Times New Roman" w:hAnsi="Times New Roman"/>
        </w:rPr>
        <w:t>u</w:t>
      </w:r>
      <w:r w:rsidRPr="00AB09A5">
        <w:rPr>
          <w:rFonts w:ascii="Times New Roman" w:hAnsi="Times New Roman"/>
        </w:rPr>
        <w:t>nidade</w:t>
      </w:r>
      <w:r w:rsidR="00EB3196" w:rsidRPr="00AB09A5">
        <w:rPr>
          <w:rFonts w:ascii="Times New Roman" w:hAnsi="Times New Roman"/>
        </w:rPr>
        <w:t>”</w:t>
      </w:r>
      <w:r w:rsidRPr="00AB09A5">
        <w:rPr>
          <w:rFonts w:ascii="Times New Roman" w:hAnsi="Times New Roman"/>
        </w:rPr>
        <w:t xml:space="preserve"> </w:t>
      </w:r>
      <w:r w:rsidR="001A14DB" w:rsidRPr="00AB09A5">
        <w:rPr>
          <w:rFonts w:ascii="Times New Roman" w:hAnsi="Times New Roman"/>
        </w:rPr>
        <w:t>é</w:t>
      </w:r>
      <w:r w:rsidRPr="00AB09A5">
        <w:rPr>
          <w:rFonts w:ascii="Times New Roman" w:hAnsi="Times New Roman"/>
        </w:rPr>
        <w:t xml:space="preserve"> responsável por filtrar as informações que o usuário t</w:t>
      </w:r>
      <w:r w:rsidR="001A14DB" w:rsidRPr="00AB09A5">
        <w:rPr>
          <w:rFonts w:ascii="Times New Roman" w:hAnsi="Times New Roman"/>
        </w:rPr>
        <w:t>em</w:t>
      </w:r>
      <w:r w:rsidRPr="00AB09A5">
        <w:rPr>
          <w:rFonts w:ascii="Times New Roman" w:hAnsi="Times New Roman"/>
        </w:rPr>
        <w:t xml:space="preserve"> acesso, assim, apenas os dados de determinada unidade aparec</w:t>
      </w:r>
      <w:r w:rsidR="001A14DB" w:rsidRPr="00AB09A5">
        <w:rPr>
          <w:rFonts w:ascii="Times New Roman" w:hAnsi="Times New Roman"/>
        </w:rPr>
        <w:t>em</w:t>
      </w:r>
      <w:r w:rsidRPr="00AB09A5">
        <w:rPr>
          <w:rFonts w:ascii="Times New Roman" w:hAnsi="Times New Roman"/>
        </w:rPr>
        <w:t xml:space="preserve"> para este usuário</w:t>
      </w:r>
      <w:r w:rsidR="00124288" w:rsidRPr="00AB09A5">
        <w:rPr>
          <w:rFonts w:ascii="Times New Roman" w:hAnsi="Times New Roman"/>
        </w:rPr>
        <w:t xml:space="preserve">. </w:t>
      </w:r>
      <w:r w:rsidRPr="00AB09A5">
        <w:rPr>
          <w:rFonts w:ascii="Times New Roman" w:hAnsi="Times New Roman"/>
        </w:rPr>
        <w:t xml:space="preserve">Para que essa relação entre os usuários cadastrados e </w:t>
      </w:r>
      <w:r w:rsidR="00315873" w:rsidRPr="00AB09A5">
        <w:rPr>
          <w:rFonts w:ascii="Times New Roman" w:hAnsi="Times New Roman"/>
        </w:rPr>
        <w:t xml:space="preserve">as </w:t>
      </w:r>
      <w:r w:rsidR="003C3E78" w:rsidRPr="00AB09A5">
        <w:rPr>
          <w:rFonts w:ascii="Times New Roman" w:hAnsi="Times New Roman"/>
        </w:rPr>
        <w:t>u</w:t>
      </w:r>
      <w:r w:rsidR="00315873" w:rsidRPr="00AB09A5">
        <w:rPr>
          <w:rFonts w:ascii="Times New Roman" w:hAnsi="Times New Roman"/>
        </w:rPr>
        <w:t xml:space="preserve">nidades </w:t>
      </w:r>
      <w:r w:rsidRPr="00AB09A5">
        <w:rPr>
          <w:rFonts w:ascii="Times New Roman" w:hAnsi="Times New Roman"/>
        </w:rPr>
        <w:t>funcionem, h</w:t>
      </w:r>
      <w:r w:rsidR="002A7497" w:rsidRPr="00AB09A5">
        <w:rPr>
          <w:rFonts w:ascii="Times New Roman" w:hAnsi="Times New Roman"/>
        </w:rPr>
        <w:t>á</w:t>
      </w:r>
      <w:r w:rsidRPr="00AB09A5">
        <w:rPr>
          <w:rFonts w:ascii="Times New Roman" w:hAnsi="Times New Roman"/>
        </w:rPr>
        <w:t xml:space="preserve"> uma interligação entre o</w:t>
      </w:r>
      <w:r w:rsidR="00315873" w:rsidRPr="00AB09A5">
        <w:rPr>
          <w:rFonts w:ascii="Times New Roman" w:hAnsi="Times New Roman"/>
        </w:rPr>
        <w:t>s</w:t>
      </w:r>
      <w:r w:rsidRPr="00AB09A5">
        <w:rPr>
          <w:rFonts w:ascii="Times New Roman" w:hAnsi="Times New Roman"/>
        </w:rPr>
        <w:t xml:space="preserve"> campo</w:t>
      </w:r>
      <w:r w:rsidR="00315873"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r w:rsidR="00336E1E" w:rsidRPr="00AB09A5">
        <w:rPr>
          <w:rFonts w:ascii="Times New Roman" w:hAnsi="Times New Roman"/>
        </w:rPr>
        <w:t>n</w:t>
      </w:r>
      <w:r w:rsidR="002A7497" w:rsidRPr="00AB09A5">
        <w:rPr>
          <w:rFonts w:ascii="Times New Roman" w:hAnsi="Times New Roman"/>
        </w:rPr>
        <w:t>ome”</w:t>
      </w:r>
      <w:r w:rsidRPr="00AB09A5">
        <w:rPr>
          <w:rFonts w:ascii="Times New Roman" w:hAnsi="Times New Roman"/>
        </w:rPr>
        <w:t xml:space="preserve"> e </w:t>
      </w:r>
      <w:r w:rsidR="002A7497" w:rsidRPr="00AB09A5">
        <w:rPr>
          <w:rFonts w:ascii="Times New Roman" w:hAnsi="Times New Roman"/>
        </w:rPr>
        <w:t>“</w:t>
      </w:r>
      <w:r w:rsidR="00336E1E" w:rsidRPr="00AB09A5">
        <w:rPr>
          <w:rFonts w:ascii="Times New Roman" w:hAnsi="Times New Roman"/>
        </w:rPr>
        <w:t>c</w:t>
      </w:r>
      <w:r w:rsidR="002A7497" w:rsidRPr="00AB09A5">
        <w:rPr>
          <w:rFonts w:ascii="Times New Roman" w:hAnsi="Times New Roman"/>
        </w:rPr>
        <w:t>ódigo”</w:t>
      </w:r>
      <w:r w:rsidRPr="00AB09A5">
        <w:rPr>
          <w:rFonts w:ascii="Times New Roman" w:hAnsi="Times New Roman"/>
        </w:rPr>
        <w:t xml:space="preserve"> (</w:t>
      </w:r>
      <w:r w:rsidR="00E71455" w:rsidRPr="00AB09A5">
        <w:rPr>
          <w:rFonts w:ascii="Times New Roman" w:hAnsi="Times New Roman"/>
        </w:rPr>
        <w:t xml:space="preserve">referente ao cadastro de </w:t>
      </w:r>
      <w:r w:rsidR="003C3E78" w:rsidRPr="00AB09A5">
        <w:rPr>
          <w:rFonts w:ascii="Times New Roman" w:hAnsi="Times New Roman"/>
        </w:rPr>
        <w:t>u</w:t>
      </w:r>
      <w:r w:rsidR="002A7497" w:rsidRPr="00AB09A5">
        <w:rPr>
          <w:rFonts w:ascii="Times New Roman" w:hAnsi="Times New Roman"/>
        </w:rPr>
        <w:t>nidades</w:t>
      </w:r>
      <w:r w:rsidRPr="00AB09A5">
        <w:rPr>
          <w:rFonts w:ascii="Times New Roman" w:hAnsi="Times New Roman"/>
        </w:rPr>
        <w:t>)</w:t>
      </w:r>
      <w:r w:rsidR="00E71455" w:rsidRPr="00AB09A5">
        <w:rPr>
          <w:rFonts w:ascii="Times New Roman" w:hAnsi="Times New Roman"/>
        </w:rPr>
        <w:t>.</w:t>
      </w:r>
    </w:p>
    <w:p w14:paraId="58BAB558" w14:textId="77777777" w:rsidR="002A4B7E" w:rsidRPr="00AB09A5" w:rsidRDefault="002A4B7E" w:rsidP="00B65B4D">
      <w:pPr>
        <w:ind w:firstLine="567"/>
        <w:jc w:val="both"/>
        <w:rPr>
          <w:rFonts w:ascii="Times New Roman" w:hAnsi="Times New Roman"/>
        </w:rPr>
      </w:pPr>
    </w:p>
    <w:p w14:paraId="0279DF38" w14:textId="3B6BF24E" w:rsidR="00B577FE" w:rsidRPr="00AB09A5" w:rsidRDefault="00B577FE" w:rsidP="00B65B4D">
      <w:pPr>
        <w:ind w:firstLine="567"/>
        <w:jc w:val="both"/>
        <w:rPr>
          <w:rFonts w:ascii="Times New Roman" w:hAnsi="Times New Roman"/>
          <w:b/>
          <w:bCs/>
          <w:i/>
          <w:iCs/>
        </w:rPr>
      </w:pPr>
      <w:r w:rsidRPr="00AB09A5">
        <w:rPr>
          <w:rFonts w:ascii="Times New Roman" w:hAnsi="Times New Roman"/>
          <w:b/>
          <w:bCs/>
          <w:i/>
          <w:iCs/>
        </w:rPr>
        <w:t>Banco de dados para</w:t>
      </w:r>
      <w:r w:rsidR="009C3435" w:rsidRPr="00AB09A5">
        <w:rPr>
          <w:rFonts w:ascii="Times New Roman" w:hAnsi="Times New Roman"/>
          <w:b/>
          <w:bCs/>
          <w:i/>
          <w:iCs/>
        </w:rPr>
        <w:t xml:space="preserve"> cadastro dos</w:t>
      </w:r>
      <w:r w:rsidRPr="00AB09A5">
        <w:rPr>
          <w:rFonts w:ascii="Times New Roman" w:hAnsi="Times New Roman"/>
          <w:b/>
          <w:bCs/>
          <w:i/>
          <w:iCs/>
        </w:rPr>
        <w:t xml:space="preserve"> </w:t>
      </w:r>
      <w:r w:rsidR="0041726B" w:rsidRPr="00AB09A5">
        <w:rPr>
          <w:rFonts w:ascii="Times New Roman" w:hAnsi="Times New Roman"/>
          <w:b/>
          <w:bCs/>
          <w:i/>
          <w:iCs/>
        </w:rPr>
        <w:t>a</w:t>
      </w:r>
      <w:r w:rsidRPr="00AB09A5">
        <w:rPr>
          <w:rFonts w:ascii="Times New Roman" w:hAnsi="Times New Roman"/>
          <w:b/>
          <w:bCs/>
          <w:i/>
          <w:iCs/>
        </w:rPr>
        <w:t>rtigos</w:t>
      </w:r>
      <w:r w:rsidR="009C3435" w:rsidRPr="00AB09A5">
        <w:rPr>
          <w:rFonts w:ascii="Times New Roman" w:hAnsi="Times New Roman"/>
          <w:b/>
          <w:bCs/>
          <w:i/>
          <w:iCs/>
        </w:rPr>
        <w:t xml:space="preserve"> </w:t>
      </w:r>
      <w:r w:rsidR="00566EB6" w:rsidRPr="00AB09A5">
        <w:rPr>
          <w:rFonts w:ascii="Times New Roman" w:hAnsi="Times New Roman"/>
          <w:b/>
          <w:bCs/>
          <w:i/>
          <w:iCs/>
        </w:rPr>
        <w:t>de origem animal</w:t>
      </w:r>
      <w:r w:rsidR="009C3435" w:rsidRPr="00AB09A5">
        <w:rPr>
          <w:rFonts w:ascii="Times New Roman" w:hAnsi="Times New Roman"/>
          <w:b/>
          <w:bCs/>
          <w:i/>
          <w:iCs/>
        </w:rPr>
        <w:t xml:space="preserve"> (lote)</w:t>
      </w:r>
      <w:r w:rsidRPr="00AB09A5">
        <w:rPr>
          <w:rFonts w:ascii="Times New Roman" w:hAnsi="Times New Roman"/>
          <w:b/>
          <w:bCs/>
          <w:i/>
          <w:iCs/>
        </w:rPr>
        <w:t xml:space="preserve"> recebidos</w:t>
      </w:r>
    </w:p>
    <w:p w14:paraId="639DE6C2" w14:textId="0403C1FA" w:rsidR="009C3435" w:rsidRDefault="00EB4396" w:rsidP="00B65B4D">
      <w:pPr>
        <w:ind w:firstLine="567"/>
        <w:jc w:val="both"/>
        <w:rPr>
          <w:rFonts w:ascii="Times New Roman" w:hAnsi="Times New Roman"/>
        </w:rPr>
      </w:pPr>
      <w:r w:rsidRPr="00AB09A5">
        <w:rPr>
          <w:rFonts w:ascii="Times New Roman" w:hAnsi="Times New Roman"/>
        </w:rPr>
        <w:t>Para</w:t>
      </w:r>
      <w:r w:rsidR="00B249CC" w:rsidRPr="00AB09A5">
        <w:rPr>
          <w:rFonts w:ascii="Times New Roman" w:hAnsi="Times New Roman"/>
        </w:rPr>
        <w:t xml:space="preserve"> o armazenamento</w:t>
      </w:r>
      <w:r w:rsidR="003F3BF4" w:rsidRPr="00AB09A5">
        <w:rPr>
          <w:rFonts w:ascii="Times New Roman" w:hAnsi="Times New Roman"/>
        </w:rPr>
        <w:t xml:space="preserve"> dos dados referentes às remessas dos artigos de origem animal recebidos para consumo</w:t>
      </w:r>
      <w:r w:rsidR="007D2E41" w:rsidRPr="00AB09A5">
        <w:rPr>
          <w:rFonts w:ascii="Times New Roman" w:hAnsi="Times New Roman"/>
        </w:rPr>
        <w:t xml:space="preserve"> </w:t>
      </w:r>
      <w:r w:rsidR="00553DE1" w:rsidRPr="00AB09A5">
        <w:rPr>
          <w:rFonts w:ascii="Times New Roman" w:hAnsi="Times New Roman"/>
        </w:rPr>
        <w:t>da tropa</w:t>
      </w:r>
      <w:r w:rsidR="00B249CC" w:rsidRPr="00AB09A5">
        <w:rPr>
          <w:rFonts w:ascii="Times New Roman" w:hAnsi="Times New Roman"/>
        </w:rPr>
        <w:t xml:space="preserve">, </w:t>
      </w:r>
      <w:r w:rsidR="006E1BB4" w:rsidRPr="00AB09A5">
        <w:rPr>
          <w:rFonts w:ascii="Times New Roman" w:hAnsi="Times New Roman"/>
        </w:rPr>
        <w:t xml:space="preserve">criou-se </w:t>
      </w:r>
      <w:r w:rsidR="001E4E09" w:rsidRPr="00AB09A5">
        <w:rPr>
          <w:rFonts w:ascii="Times New Roman" w:hAnsi="Times New Roman"/>
        </w:rPr>
        <w:t>uma tabela</w:t>
      </w:r>
      <w:r w:rsidR="006E1BB4" w:rsidRPr="00AB09A5">
        <w:rPr>
          <w:rFonts w:ascii="Times New Roman" w:hAnsi="Times New Roman"/>
        </w:rPr>
        <w:t xml:space="preserve"> de dados para “</w:t>
      </w:r>
      <w:r w:rsidR="00336E1E" w:rsidRPr="00AB09A5">
        <w:rPr>
          <w:rFonts w:ascii="Times New Roman" w:hAnsi="Times New Roman"/>
        </w:rPr>
        <w:t>l</w:t>
      </w:r>
      <w:r w:rsidR="006E1BB4" w:rsidRPr="00AB09A5">
        <w:rPr>
          <w:rFonts w:ascii="Times New Roman" w:hAnsi="Times New Roman"/>
        </w:rPr>
        <w:t>ote”</w:t>
      </w:r>
      <w:r w:rsidR="007D2E41" w:rsidRPr="00AB09A5">
        <w:rPr>
          <w:rFonts w:ascii="Times New Roman" w:hAnsi="Times New Roman"/>
        </w:rPr>
        <w:t>. Est</w:t>
      </w:r>
      <w:r w:rsidR="001E4E09" w:rsidRPr="00AB09A5">
        <w:rPr>
          <w:rFonts w:ascii="Times New Roman" w:hAnsi="Times New Roman"/>
        </w:rPr>
        <w:t>a</w:t>
      </w:r>
      <w:r w:rsidR="009C3435" w:rsidRPr="00AB09A5">
        <w:rPr>
          <w:rFonts w:ascii="Times New Roman" w:hAnsi="Times New Roman"/>
        </w:rPr>
        <w:t xml:space="preserve"> está interligad</w:t>
      </w:r>
      <w:r w:rsidR="00345560" w:rsidRPr="00AB09A5">
        <w:rPr>
          <w:rFonts w:ascii="Times New Roman" w:hAnsi="Times New Roman"/>
        </w:rPr>
        <w:t>a</w:t>
      </w:r>
      <w:r w:rsidR="002A4B7E" w:rsidRPr="00AB09A5">
        <w:rPr>
          <w:rFonts w:ascii="Times New Roman" w:hAnsi="Times New Roman"/>
        </w:rPr>
        <w:t xml:space="preserve"> </w:t>
      </w:r>
      <w:r w:rsidR="00345560" w:rsidRPr="00AB09A5">
        <w:rPr>
          <w:rFonts w:ascii="Times New Roman" w:hAnsi="Times New Roman"/>
        </w:rPr>
        <w:t>à</w:t>
      </w:r>
      <w:r w:rsidR="001E4E09" w:rsidRPr="00AB09A5">
        <w:rPr>
          <w:rFonts w:ascii="Times New Roman" w:hAnsi="Times New Roman"/>
        </w:rPr>
        <w:t xml:space="preserve"> tabela</w:t>
      </w:r>
      <w:r w:rsidR="009C3435" w:rsidRPr="00AB09A5">
        <w:rPr>
          <w:rFonts w:ascii="Times New Roman" w:hAnsi="Times New Roman"/>
        </w:rPr>
        <w:t xml:space="preserve"> </w:t>
      </w:r>
      <w:r w:rsidR="001E4E09" w:rsidRPr="00AB09A5">
        <w:rPr>
          <w:rFonts w:ascii="Times New Roman" w:hAnsi="Times New Roman"/>
        </w:rPr>
        <w:t xml:space="preserve">de </w:t>
      </w:r>
      <w:r w:rsidR="00C55B79" w:rsidRPr="00AB09A5">
        <w:rPr>
          <w:rFonts w:ascii="Times New Roman" w:hAnsi="Times New Roman"/>
        </w:rPr>
        <w:t>“</w:t>
      </w:r>
      <w:r w:rsidR="00553DE1" w:rsidRPr="00AB09A5">
        <w:rPr>
          <w:rFonts w:ascii="Times New Roman" w:hAnsi="Times New Roman"/>
        </w:rPr>
        <w:t>c</w:t>
      </w:r>
      <w:r w:rsidR="00C55B79" w:rsidRPr="00AB09A5">
        <w:rPr>
          <w:rFonts w:ascii="Times New Roman" w:hAnsi="Times New Roman"/>
        </w:rPr>
        <w:t xml:space="preserve">adastro de </w:t>
      </w:r>
      <w:r w:rsidR="003C3E78" w:rsidRPr="00AB09A5">
        <w:rPr>
          <w:rFonts w:ascii="Times New Roman" w:hAnsi="Times New Roman"/>
        </w:rPr>
        <w:t>u</w:t>
      </w:r>
      <w:r w:rsidR="00C55B79" w:rsidRPr="00AB09A5">
        <w:rPr>
          <w:rFonts w:ascii="Times New Roman" w:hAnsi="Times New Roman"/>
        </w:rPr>
        <w:t>nidades (</w:t>
      </w:r>
      <w:r w:rsidR="003C3E78" w:rsidRPr="00AB09A5">
        <w:rPr>
          <w:rFonts w:ascii="Times New Roman" w:hAnsi="Times New Roman"/>
        </w:rPr>
        <w:t>d</w:t>
      </w:r>
      <w:r w:rsidR="00C55B79" w:rsidRPr="00AB09A5">
        <w:rPr>
          <w:rFonts w:ascii="Times New Roman" w:hAnsi="Times New Roman"/>
        </w:rPr>
        <w:t>epartamentos)” e</w:t>
      </w:r>
      <w:r w:rsidR="009C3435" w:rsidRPr="00AB09A5">
        <w:rPr>
          <w:rFonts w:ascii="Times New Roman" w:hAnsi="Times New Roman"/>
        </w:rPr>
        <w:t xml:space="preserve"> </w:t>
      </w:r>
      <w:r w:rsidR="002A4B7E" w:rsidRPr="00AB09A5">
        <w:rPr>
          <w:rFonts w:ascii="Times New Roman" w:hAnsi="Times New Roman"/>
        </w:rPr>
        <w:t>“</w:t>
      </w:r>
      <w:r w:rsidR="00553DE1" w:rsidRPr="00AB09A5">
        <w:rPr>
          <w:rFonts w:ascii="Times New Roman" w:hAnsi="Times New Roman"/>
        </w:rPr>
        <w:t xml:space="preserve">cadastro de </w:t>
      </w:r>
      <w:r w:rsidR="009C3435" w:rsidRPr="00AB09A5">
        <w:rPr>
          <w:rFonts w:ascii="Times New Roman" w:hAnsi="Times New Roman"/>
        </w:rPr>
        <w:t>Boleti</w:t>
      </w:r>
      <w:r w:rsidR="007D2E41" w:rsidRPr="00AB09A5">
        <w:rPr>
          <w:rFonts w:ascii="Times New Roman" w:hAnsi="Times New Roman"/>
        </w:rPr>
        <w:t>m</w:t>
      </w:r>
      <w:r w:rsidR="002A4B7E" w:rsidRPr="00AB09A5">
        <w:rPr>
          <w:rFonts w:ascii="Times New Roman" w:hAnsi="Times New Roman"/>
        </w:rPr>
        <w:t xml:space="preserve"> Técnico”, de forma </w:t>
      </w:r>
      <w:r w:rsidR="00E43B88" w:rsidRPr="00AB09A5">
        <w:rPr>
          <w:rFonts w:ascii="Times New Roman" w:hAnsi="Times New Roman"/>
        </w:rPr>
        <w:t>a</w:t>
      </w:r>
      <w:r w:rsidR="002A4B7E" w:rsidRPr="00AB09A5">
        <w:rPr>
          <w:rFonts w:ascii="Times New Roman" w:hAnsi="Times New Roman"/>
        </w:rPr>
        <w:t xml:space="preserve"> possibilitar ao usuário a pesquisa do lote por meio da consulta a</w:t>
      </w:r>
      <w:r w:rsidR="00C55B79" w:rsidRPr="00AB09A5">
        <w:rPr>
          <w:rFonts w:ascii="Times New Roman" w:hAnsi="Times New Roman"/>
        </w:rPr>
        <w:t>o registro das informações na</w:t>
      </w:r>
      <w:r w:rsidR="002C722F" w:rsidRPr="00AB09A5">
        <w:rPr>
          <w:rFonts w:ascii="Times New Roman" w:hAnsi="Times New Roman"/>
        </w:rPr>
        <w:t>s</w:t>
      </w:r>
      <w:r w:rsidR="00C55B79" w:rsidRPr="00AB09A5">
        <w:rPr>
          <w:rFonts w:ascii="Times New Roman" w:hAnsi="Times New Roman"/>
        </w:rPr>
        <w:t xml:space="preserve"> </w:t>
      </w:r>
      <w:r w:rsidR="003C3E78" w:rsidRPr="00AB09A5">
        <w:rPr>
          <w:rFonts w:ascii="Times New Roman" w:hAnsi="Times New Roman"/>
        </w:rPr>
        <w:t>u</w:t>
      </w:r>
      <w:r w:rsidR="00C55B79" w:rsidRPr="00AB09A5">
        <w:rPr>
          <w:rFonts w:ascii="Times New Roman" w:hAnsi="Times New Roman"/>
        </w:rPr>
        <w:t>nidade</w:t>
      </w:r>
      <w:r w:rsidR="002C722F" w:rsidRPr="00AB09A5">
        <w:rPr>
          <w:rFonts w:ascii="Times New Roman" w:hAnsi="Times New Roman"/>
        </w:rPr>
        <w:t>s</w:t>
      </w:r>
      <w:r w:rsidR="00C55B79" w:rsidRPr="00AB09A5">
        <w:rPr>
          <w:rFonts w:ascii="Times New Roman" w:hAnsi="Times New Roman"/>
        </w:rPr>
        <w:t xml:space="preserve"> específica</w:t>
      </w:r>
      <w:r w:rsidR="002C722F" w:rsidRPr="00AB09A5">
        <w:rPr>
          <w:rFonts w:ascii="Times New Roman" w:hAnsi="Times New Roman"/>
        </w:rPr>
        <w:t>s</w:t>
      </w:r>
      <w:r w:rsidR="00C55B79" w:rsidRPr="00AB09A5">
        <w:rPr>
          <w:rFonts w:ascii="Times New Roman" w:hAnsi="Times New Roman"/>
        </w:rPr>
        <w:t xml:space="preserve"> </w:t>
      </w:r>
      <w:r w:rsidR="00124288" w:rsidRPr="00AB09A5">
        <w:rPr>
          <w:rFonts w:ascii="Times New Roman" w:hAnsi="Times New Roman"/>
        </w:rPr>
        <w:t>de recebimento</w:t>
      </w:r>
      <w:r w:rsidR="002C722F" w:rsidRPr="00AB09A5">
        <w:rPr>
          <w:rFonts w:ascii="Times New Roman" w:hAnsi="Times New Roman"/>
        </w:rPr>
        <w:t xml:space="preserve"> e fornecimento dos artigos</w:t>
      </w:r>
      <w:r w:rsidR="00553DE1" w:rsidRPr="00AB09A5">
        <w:rPr>
          <w:rFonts w:ascii="Times New Roman" w:hAnsi="Times New Roman"/>
        </w:rPr>
        <w:t xml:space="preserve"> de origem animal</w:t>
      </w:r>
      <w:r w:rsidR="00C55B79" w:rsidRPr="00AB09A5">
        <w:rPr>
          <w:rFonts w:ascii="Times New Roman" w:hAnsi="Times New Roman"/>
        </w:rPr>
        <w:t xml:space="preserve"> e d</w:t>
      </w:r>
      <w:r w:rsidR="00124288" w:rsidRPr="00AB09A5">
        <w:rPr>
          <w:rFonts w:ascii="Times New Roman" w:hAnsi="Times New Roman"/>
        </w:rPr>
        <w:t>a consulta ao</w:t>
      </w:r>
      <w:r w:rsidR="00C55B79" w:rsidRPr="00AB09A5">
        <w:rPr>
          <w:rFonts w:ascii="Times New Roman" w:hAnsi="Times New Roman"/>
        </w:rPr>
        <w:t xml:space="preserve"> </w:t>
      </w:r>
      <w:r w:rsidR="00AE313A" w:rsidRPr="00AB09A5">
        <w:rPr>
          <w:rFonts w:ascii="Times New Roman" w:hAnsi="Times New Roman"/>
        </w:rPr>
        <w:t>B</w:t>
      </w:r>
      <w:r w:rsidR="002A4B7E" w:rsidRPr="00AB09A5">
        <w:rPr>
          <w:rFonts w:ascii="Times New Roman" w:hAnsi="Times New Roman"/>
        </w:rPr>
        <w:t xml:space="preserve">oletim </w:t>
      </w:r>
      <w:r w:rsidR="00AE313A" w:rsidRPr="00AB09A5">
        <w:rPr>
          <w:rFonts w:ascii="Times New Roman" w:hAnsi="Times New Roman"/>
        </w:rPr>
        <w:t>T</w:t>
      </w:r>
      <w:r w:rsidR="002A4B7E" w:rsidRPr="00AB09A5">
        <w:rPr>
          <w:rFonts w:ascii="Times New Roman" w:hAnsi="Times New Roman"/>
        </w:rPr>
        <w:t>écnico</w:t>
      </w:r>
      <w:r w:rsidR="002C722F" w:rsidRPr="00AB09A5">
        <w:rPr>
          <w:rFonts w:ascii="Times New Roman" w:hAnsi="Times New Roman"/>
        </w:rPr>
        <w:t xml:space="preserve"> de interesse</w:t>
      </w:r>
      <w:r w:rsidR="00C55B79" w:rsidRPr="00AB09A5">
        <w:rPr>
          <w:rFonts w:ascii="Times New Roman" w:hAnsi="Times New Roman"/>
        </w:rPr>
        <w:t>.</w:t>
      </w:r>
    </w:p>
    <w:p w14:paraId="1F353A7C" w14:textId="77777777" w:rsidR="00C54526" w:rsidRPr="00AB09A5" w:rsidRDefault="00C54526" w:rsidP="00B65B4D">
      <w:pPr>
        <w:ind w:firstLine="567"/>
        <w:jc w:val="both"/>
        <w:rPr>
          <w:rFonts w:ascii="Times New Roman" w:hAnsi="Times New Roman"/>
        </w:rPr>
      </w:pPr>
    </w:p>
    <w:p w14:paraId="12D3E923" w14:textId="39B3907B" w:rsidR="00B249CC" w:rsidRPr="00AB09A5" w:rsidRDefault="00190A6C" w:rsidP="00B65B4D">
      <w:pPr>
        <w:ind w:firstLine="567"/>
        <w:jc w:val="both"/>
        <w:rPr>
          <w:rFonts w:ascii="Times New Roman" w:hAnsi="Times New Roman"/>
          <w:b/>
          <w:bCs/>
          <w:i/>
          <w:iCs/>
        </w:rPr>
      </w:pPr>
      <w:r w:rsidRPr="00AB09A5">
        <w:rPr>
          <w:rFonts w:ascii="Times New Roman" w:hAnsi="Times New Roman"/>
          <w:b/>
          <w:bCs/>
          <w:i/>
          <w:iCs/>
        </w:rPr>
        <w:lastRenderedPageBreak/>
        <w:t>Banco de dados para a</w:t>
      </w:r>
      <w:r w:rsidR="00566EB6" w:rsidRPr="00AB09A5">
        <w:rPr>
          <w:rFonts w:ascii="Times New Roman" w:hAnsi="Times New Roman"/>
          <w:b/>
          <w:bCs/>
          <w:i/>
          <w:iCs/>
        </w:rPr>
        <w:t>nálise</w:t>
      </w:r>
      <w:r w:rsidRPr="00AB09A5">
        <w:rPr>
          <w:rFonts w:ascii="Times New Roman" w:hAnsi="Times New Roman"/>
          <w:b/>
          <w:bCs/>
          <w:i/>
          <w:iCs/>
        </w:rPr>
        <w:t xml:space="preserve"> dos </w:t>
      </w:r>
      <w:r w:rsidR="0041726B" w:rsidRPr="00AB09A5">
        <w:rPr>
          <w:rFonts w:ascii="Times New Roman" w:hAnsi="Times New Roman"/>
          <w:b/>
          <w:bCs/>
          <w:i/>
          <w:iCs/>
        </w:rPr>
        <w:t>a</w:t>
      </w:r>
      <w:r w:rsidRPr="00AB09A5">
        <w:rPr>
          <w:rFonts w:ascii="Times New Roman" w:hAnsi="Times New Roman"/>
          <w:b/>
          <w:bCs/>
          <w:i/>
          <w:iCs/>
        </w:rPr>
        <w:t xml:space="preserve">rtigos </w:t>
      </w:r>
      <w:r w:rsidR="00566EB6" w:rsidRPr="00AB09A5">
        <w:rPr>
          <w:rFonts w:ascii="Times New Roman" w:hAnsi="Times New Roman"/>
          <w:b/>
          <w:bCs/>
          <w:i/>
          <w:iCs/>
        </w:rPr>
        <w:t>de origem animal</w:t>
      </w:r>
      <w:r w:rsidRPr="00AB09A5">
        <w:rPr>
          <w:rFonts w:ascii="Times New Roman" w:hAnsi="Times New Roman"/>
          <w:b/>
          <w:bCs/>
          <w:i/>
          <w:iCs/>
        </w:rPr>
        <w:t xml:space="preserve"> (lote) recebidos</w:t>
      </w:r>
    </w:p>
    <w:p w14:paraId="73D0D4D4" w14:textId="02197F7E" w:rsidR="00440C02" w:rsidRPr="00AB09A5" w:rsidRDefault="00B249CC" w:rsidP="00B65B4D">
      <w:pPr>
        <w:ind w:firstLine="567"/>
        <w:jc w:val="both"/>
        <w:rPr>
          <w:rFonts w:ascii="Times New Roman" w:hAnsi="Times New Roman"/>
        </w:rPr>
      </w:pPr>
      <w:r w:rsidRPr="00AB09A5">
        <w:rPr>
          <w:rFonts w:ascii="Times New Roman" w:hAnsi="Times New Roman"/>
        </w:rPr>
        <w:t xml:space="preserve">Tendo em vista que as avaliações dos </w:t>
      </w:r>
      <w:r w:rsidR="003920B8" w:rsidRPr="00AB09A5">
        <w:rPr>
          <w:rFonts w:ascii="Times New Roman" w:hAnsi="Times New Roman"/>
        </w:rPr>
        <w:t xml:space="preserve">artigos de origem animal (lote) recebidos </w:t>
      </w:r>
      <w:r w:rsidRPr="00AB09A5">
        <w:rPr>
          <w:rFonts w:ascii="Times New Roman" w:hAnsi="Times New Roman"/>
        </w:rPr>
        <w:t>dependem do número de amostras coletadas</w:t>
      </w:r>
      <w:r w:rsidR="003F0CA4" w:rsidRPr="00AB09A5">
        <w:rPr>
          <w:rFonts w:ascii="Times New Roman" w:hAnsi="Times New Roman"/>
        </w:rPr>
        <w:t xml:space="preserve"> </w:t>
      </w:r>
      <w:r w:rsidR="003F0CA4" w:rsidRPr="00AB09A5">
        <w:rPr>
          <w:rFonts w:ascii="Times New Roman" w:hAnsi="Times New Roman"/>
          <w:lang w:val="en-US"/>
        </w:rPr>
        <w:t>(MINISTÉRIO DA DEFESA, 2020)</w:t>
      </w:r>
      <w:r w:rsidRPr="00AB09A5">
        <w:rPr>
          <w:rFonts w:ascii="Times New Roman" w:hAnsi="Times New Roman"/>
        </w:rPr>
        <w:t>,</w:t>
      </w:r>
      <w:r w:rsidR="00190A6C" w:rsidRPr="00AB09A5">
        <w:rPr>
          <w:rFonts w:ascii="Times New Roman" w:hAnsi="Times New Roman"/>
        </w:rPr>
        <w:t xml:space="preserve"> criou-</w:t>
      </w:r>
      <w:r w:rsidR="00345560" w:rsidRPr="00AB09A5">
        <w:rPr>
          <w:rFonts w:ascii="Times New Roman" w:hAnsi="Times New Roman"/>
        </w:rPr>
        <w:t>se uma</w:t>
      </w:r>
      <w:r w:rsidR="001E4E09" w:rsidRPr="00AB09A5">
        <w:rPr>
          <w:rFonts w:ascii="Times New Roman" w:hAnsi="Times New Roman"/>
        </w:rPr>
        <w:t xml:space="preserve"> tabela de dados</w:t>
      </w:r>
      <w:r w:rsidR="00440C02" w:rsidRPr="00AB09A5">
        <w:rPr>
          <w:rFonts w:ascii="Times New Roman" w:hAnsi="Times New Roman"/>
        </w:rPr>
        <w:t xml:space="preserve"> para armazenamento</w:t>
      </w:r>
      <w:r w:rsidR="003920B8" w:rsidRPr="00AB09A5">
        <w:rPr>
          <w:rFonts w:ascii="Times New Roman" w:hAnsi="Times New Roman"/>
        </w:rPr>
        <w:t xml:space="preserve"> individual</w:t>
      </w:r>
      <w:r w:rsidR="00440C02" w:rsidRPr="00AB09A5">
        <w:rPr>
          <w:rFonts w:ascii="Times New Roman" w:hAnsi="Times New Roman"/>
        </w:rPr>
        <w:t xml:space="preserve"> d</w:t>
      </w:r>
      <w:r w:rsidR="003920B8" w:rsidRPr="00AB09A5">
        <w:rPr>
          <w:rFonts w:ascii="Times New Roman" w:hAnsi="Times New Roman"/>
        </w:rPr>
        <w:t>estes</w:t>
      </w:r>
      <w:r w:rsidR="00440C02" w:rsidRPr="00AB09A5">
        <w:rPr>
          <w:rFonts w:ascii="Times New Roman" w:hAnsi="Times New Roman"/>
        </w:rPr>
        <w:t xml:space="preserve"> resultados</w:t>
      </w:r>
      <w:r w:rsidR="003920B8" w:rsidRPr="00AB09A5">
        <w:rPr>
          <w:rFonts w:ascii="Times New Roman" w:hAnsi="Times New Roman"/>
        </w:rPr>
        <w:t>. Est</w:t>
      </w:r>
      <w:r w:rsidR="001E4E09" w:rsidRPr="00AB09A5">
        <w:rPr>
          <w:rFonts w:ascii="Times New Roman" w:hAnsi="Times New Roman"/>
        </w:rPr>
        <w:t>a</w:t>
      </w:r>
      <w:r w:rsidR="00440C02" w:rsidRPr="00AB09A5">
        <w:rPr>
          <w:rFonts w:ascii="Times New Roman" w:hAnsi="Times New Roman"/>
        </w:rPr>
        <w:t xml:space="preserve"> está interligad</w:t>
      </w:r>
      <w:r w:rsidR="001E4E09" w:rsidRPr="00AB09A5">
        <w:rPr>
          <w:rFonts w:ascii="Times New Roman" w:hAnsi="Times New Roman"/>
        </w:rPr>
        <w:t>a</w:t>
      </w:r>
      <w:r w:rsidR="00440C02" w:rsidRPr="00AB09A5">
        <w:rPr>
          <w:rFonts w:ascii="Times New Roman" w:hAnsi="Times New Roman"/>
        </w:rPr>
        <w:t xml:space="preserve"> </w:t>
      </w:r>
      <w:r w:rsidR="00345560" w:rsidRPr="00AB09A5">
        <w:rPr>
          <w:rFonts w:ascii="Times New Roman" w:hAnsi="Times New Roman"/>
        </w:rPr>
        <w:t>à</w:t>
      </w:r>
      <w:r w:rsidR="001E4E09" w:rsidRPr="00AB09A5">
        <w:rPr>
          <w:rFonts w:ascii="Times New Roman" w:hAnsi="Times New Roman"/>
        </w:rPr>
        <w:t xml:space="preserve"> tabela</w:t>
      </w:r>
      <w:r w:rsidR="00440C02" w:rsidRPr="00AB09A5">
        <w:rPr>
          <w:rFonts w:ascii="Times New Roman" w:hAnsi="Times New Roman"/>
        </w:rPr>
        <w:t xml:space="preserve"> de dados para “cadastro dos artigos </w:t>
      </w:r>
      <w:r w:rsidR="001A14DB" w:rsidRPr="00AB09A5">
        <w:rPr>
          <w:rFonts w:ascii="Times New Roman" w:hAnsi="Times New Roman"/>
        </w:rPr>
        <w:t>de origem animal</w:t>
      </w:r>
      <w:r w:rsidR="00440C02" w:rsidRPr="00AB09A5">
        <w:rPr>
          <w:rFonts w:ascii="Times New Roman" w:hAnsi="Times New Roman"/>
        </w:rPr>
        <w:t xml:space="preserve"> (lote)”</w:t>
      </w:r>
      <w:r w:rsidR="003920B8" w:rsidRPr="00AB09A5">
        <w:rPr>
          <w:rFonts w:ascii="Times New Roman" w:hAnsi="Times New Roman"/>
        </w:rPr>
        <w:t xml:space="preserve"> recebidos</w:t>
      </w:r>
      <w:r w:rsidR="00440C02" w:rsidRPr="00AB09A5">
        <w:rPr>
          <w:rFonts w:ascii="Times New Roman" w:hAnsi="Times New Roman"/>
        </w:rPr>
        <w:t>.</w:t>
      </w:r>
    </w:p>
    <w:p w14:paraId="50577EB8" w14:textId="77777777" w:rsidR="00566EB6" w:rsidRPr="00AB09A5" w:rsidRDefault="00566EB6" w:rsidP="00B65B4D">
      <w:pPr>
        <w:ind w:firstLine="567"/>
        <w:jc w:val="both"/>
        <w:rPr>
          <w:rFonts w:ascii="Times New Roman" w:hAnsi="Times New Roman"/>
        </w:rPr>
      </w:pPr>
    </w:p>
    <w:p w14:paraId="3B3D2A29" w14:textId="20EBCC41" w:rsidR="00566EB6" w:rsidRPr="00AB09A5" w:rsidRDefault="00566EB6" w:rsidP="00B65B4D">
      <w:pPr>
        <w:ind w:firstLine="567"/>
        <w:jc w:val="both"/>
        <w:rPr>
          <w:rFonts w:ascii="Times New Roman" w:hAnsi="Times New Roman"/>
          <w:b/>
          <w:bCs/>
          <w:i/>
          <w:iCs/>
        </w:rPr>
      </w:pPr>
      <w:r w:rsidRPr="00AB09A5">
        <w:rPr>
          <w:rFonts w:ascii="Times New Roman" w:hAnsi="Times New Roman"/>
          <w:b/>
          <w:bCs/>
          <w:i/>
          <w:iCs/>
        </w:rPr>
        <w:t>Banco de dados para cadastro de Boleti</w:t>
      </w:r>
      <w:r w:rsidR="007B6101" w:rsidRPr="00AB09A5">
        <w:rPr>
          <w:rFonts w:ascii="Times New Roman" w:hAnsi="Times New Roman"/>
          <w:b/>
          <w:bCs/>
          <w:i/>
          <w:iCs/>
        </w:rPr>
        <w:t>m</w:t>
      </w:r>
      <w:r w:rsidRPr="00AB09A5">
        <w:rPr>
          <w:rFonts w:ascii="Times New Roman" w:hAnsi="Times New Roman"/>
          <w:b/>
          <w:bCs/>
          <w:i/>
          <w:iCs/>
        </w:rPr>
        <w:t xml:space="preserve"> Técnico</w:t>
      </w:r>
    </w:p>
    <w:p w14:paraId="4A127E76" w14:textId="77777777" w:rsidR="00C54526" w:rsidRDefault="001769E7" w:rsidP="00B65B4D">
      <w:pPr>
        <w:ind w:firstLine="567"/>
        <w:jc w:val="both"/>
        <w:rPr>
          <w:rFonts w:ascii="Times New Roman" w:hAnsi="Times New Roman"/>
        </w:rPr>
      </w:pPr>
      <w:r w:rsidRPr="00AB09A5">
        <w:rPr>
          <w:rFonts w:ascii="Times New Roman" w:hAnsi="Times New Roman"/>
        </w:rPr>
        <w:t>A</w:t>
      </w:r>
      <w:r w:rsidR="009248AA" w:rsidRPr="00AB09A5">
        <w:rPr>
          <w:rFonts w:ascii="Times New Roman" w:hAnsi="Times New Roman"/>
        </w:rPr>
        <w:t xml:space="preserve"> partir do pressuposto que toda</w:t>
      </w:r>
      <w:r w:rsidR="00566EB6" w:rsidRPr="00AB09A5">
        <w:rPr>
          <w:rFonts w:ascii="Times New Roman" w:hAnsi="Times New Roman"/>
        </w:rPr>
        <w:t xml:space="preserve"> análise alimentar </w:t>
      </w:r>
      <w:r w:rsidRPr="00AB09A5">
        <w:rPr>
          <w:rFonts w:ascii="Times New Roman" w:hAnsi="Times New Roman"/>
        </w:rPr>
        <w:t>deve</w:t>
      </w:r>
      <w:r w:rsidR="009248AA" w:rsidRPr="00AB09A5">
        <w:rPr>
          <w:rFonts w:ascii="Times New Roman" w:hAnsi="Times New Roman"/>
        </w:rPr>
        <w:t>, obrigatoriamente,</w:t>
      </w:r>
      <w:r w:rsidRPr="00AB09A5">
        <w:rPr>
          <w:rFonts w:ascii="Times New Roman" w:hAnsi="Times New Roman"/>
        </w:rPr>
        <w:t xml:space="preserve"> seguir</w:t>
      </w:r>
      <w:r w:rsidR="00566EB6" w:rsidRPr="00AB09A5">
        <w:rPr>
          <w:rFonts w:ascii="Times New Roman" w:hAnsi="Times New Roman"/>
        </w:rPr>
        <w:t xml:space="preserve"> as normativas dos Boletins Técnicos</w:t>
      </w:r>
      <w:r w:rsidR="002E145E" w:rsidRPr="00AB09A5">
        <w:rPr>
          <w:rFonts w:ascii="Times New Roman" w:hAnsi="Times New Roman"/>
        </w:rPr>
        <w:t xml:space="preserve"> (DIRETORIA DE ABASTECIMENTO, 2020; </w:t>
      </w:r>
      <w:r w:rsidR="002E145E" w:rsidRPr="00AB09A5">
        <w:rPr>
          <w:rFonts w:ascii="Times New Roman" w:hAnsi="Times New Roman"/>
          <w:lang w:val="en-US"/>
        </w:rPr>
        <w:t>MINISTÉRIO DA DEFESA, 2020)</w:t>
      </w:r>
      <w:r w:rsidRPr="00AB09A5">
        <w:rPr>
          <w:rFonts w:ascii="Times New Roman" w:hAnsi="Times New Roman"/>
        </w:rPr>
        <w:t xml:space="preserve">, </w:t>
      </w:r>
      <w:r w:rsidR="00566EB6" w:rsidRPr="00AB09A5">
        <w:rPr>
          <w:rFonts w:ascii="Times New Roman" w:hAnsi="Times New Roman"/>
        </w:rPr>
        <w:t>foi criad</w:t>
      </w:r>
      <w:r w:rsidR="001E4E09" w:rsidRPr="00AB09A5">
        <w:rPr>
          <w:rFonts w:ascii="Times New Roman" w:hAnsi="Times New Roman"/>
        </w:rPr>
        <w:t xml:space="preserve">a uma tabela </w:t>
      </w:r>
      <w:r w:rsidR="00566EB6" w:rsidRPr="00AB09A5">
        <w:rPr>
          <w:rFonts w:ascii="Times New Roman" w:hAnsi="Times New Roman"/>
        </w:rPr>
        <w:t>de dados</w:t>
      </w:r>
      <w:r w:rsidR="001E4E09" w:rsidRPr="00AB09A5">
        <w:rPr>
          <w:rFonts w:ascii="Times New Roman" w:hAnsi="Times New Roman"/>
        </w:rPr>
        <w:t xml:space="preserve"> que vincula os dados cadastrados do boletim técnico a sua normatização que se encontra em</w:t>
      </w:r>
      <w:r w:rsidR="009248AA" w:rsidRPr="00AB09A5">
        <w:rPr>
          <w:rFonts w:ascii="Times New Roman" w:hAnsi="Times New Roman"/>
        </w:rPr>
        <w:t xml:space="preserve"> formato PDF</w:t>
      </w:r>
      <w:r w:rsidR="00C54526">
        <w:rPr>
          <w:rFonts w:ascii="Times New Roman" w:hAnsi="Times New Roman"/>
        </w:rPr>
        <w:t>.</w:t>
      </w:r>
    </w:p>
    <w:p w14:paraId="2CC2341A" w14:textId="5F83459D" w:rsidR="00B249CC" w:rsidRPr="00AB09A5" w:rsidRDefault="00B249CC" w:rsidP="00B65B4D">
      <w:pPr>
        <w:ind w:firstLine="567"/>
        <w:jc w:val="both"/>
        <w:rPr>
          <w:rFonts w:ascii="Times New Roman" w:hAnsi="Times New Roman"/>
        </w:rPr>
      </w:pPr>
      <w:r w:rsidRPr="00AB09A5">
        <w:rPr>
          <w:rFonts w:ascii="Times New Roman" w:hAnsi="Times New Roman"/>
        </w:rPr>
        <w:t>A fase III consistiu no teste de validação</w:t>
      </w:r>
      <w:r w:rsidR="003631C3" w:rsidRPr="00AB09A5">
        <w:rPr>
          <w:rFonts w:ascii="Times New Roman" w:hAnsi="Times New Roman"/>
        </w:rPr>
        <w:t xml:space="preserve"> da</w:t>
      </w:r>
      <w:r w:rsidRPr="00AB09A5">
        <w:rPr>
          <w:rFonts w:ascii="Times New Roman" w:hAnsi="Times New Roman"/>
        </w:rPr>
        <w:t xml:space="preserve"> </w:t>
      </w:r>
      <w:r w:rsidR="003631C3" w:rsidRPr="00AB09A5">
        <w:rPr>
          <w:rFonts w:ascii="Times New Roman" w:hAnsi="Times New Roman"/>
        </w:rPr>
        <w:t xml:space="preserve">“Plataforma Alimentar - Rastreabilidade e Confiabilidade Garantida” </w:t>
      </w:r>
      <w:r w:rsidRPr="00AB09A5">
        <w:rPr>
          <w:rFonts w:ascii="Times New Roman" w:hAnsi="Times New Roman"/>
        </w:rPr>
        <w:t>para verificação da eficiência de todas as</w:t>
      </w:r>
      <w:r w:rsidR="003631C3" w:rsidRPr="00AB09A5">
        <w:rPr>
          <w:rFonts w:ascii="Times New Roman" w:hAnsi="Times New Roman"/>
        </w:rPr>
        <w:t xml:space="preserve"> suas</w:t>
      </w:r>
      <w:r w:rsidRPr="00AB09A5">
        <w:rPr>
          <w:rFonts w:ascii="Times New Roman" w:hAnsi="Times New Roman"/>
        </w:rPr>
        <w:t xml:space="preserve"> funções</w:t>
      </w:r>
      <w:r w:rsidR="003631C3" w:rsidRPr="00AB09A5">
        <w:rPr>
          <w:rFonts w:ascii="Times New Roman" w:hAnsi="Times New Roman"/>
        </w:rPr>
        <w:t>.</w:t>
      </w:r>
      <w:r w:rsidRPr="00AB09A5">
        <w:rPr>
          <w:rFonts w:ascii="Times New Roman" w:hAnsi="Times New Roman"/>
        </w:rPr>
        <w:t xml:space="preserve"> Para isso,</w:t>
      </w:r>
      <w:r w:rsidR="00FA64AC" w:rsidRPr="00AB09A5">
        <w:rPr>
          <w:rFonts w:ascii="Times New Roman" w:hAnsi="Times New Roman"/>
        </w:rPr>
        <w:t xml:space="preserve"> foram</w:t>
      </w:r>
      <w:r w:rsidRPr="00AB09A5">
        <w:rPr>
          <w:rFonts w:ascii="Times New Roman" w:hAnsi="Times New Roman"/>
        </w:rPr>
        <w:t xml:space="preserve"> utiliz</w:t>
      </w:r>
      <w:r w:rsidR="00FA64AC" w:rsidRPr="00AB09A5">
        <w:rPr>
          <w:rFonts w:ascii="Times New Roman" w:hAnsi="Times New Roman"/>
        </w:rPr>
        <w:t xml:space="preserve">ados os dados dos Laudos Fiscais dos artigos de origem animal </w:t>
      </w:r>
      <w:r w:rsidRPr="00AB09A5">
        <w:rPr>
          <w:rFonts w:ascii="Times New Roman" w:hAnsi="Times New Roman"/>
        </w:rPr>
        <w:t>e os</w:t>
      </w:r>
      <w:r w:rsidR="003631C3" w:rsidRPr="00AB09A5">
        <w:rPr>
          <w:rFonts w:ascii="Times New Roman" w:hAnsi="Times New Roman"/>
        </w:rPr>
        <w:t xml:space="preserve"> Boletins Técnicos do Exército Brasileiro</w:t>
      </w:r>
      <w:r w:rsidR="00FA64AC" w:rsidRPr="00AB09A5">
        <w:rPr>
          <w:rFonts w:ascii="Times New Roman" w:hAnsi="Times New Roman"/>
        </w:rPr>
        <w:t>,</w:t>
      </w:r>
      <w:r w:rsidRPr="00AB09A5">
        <w:rPr>
          <w:rFonts w:ascii="Times New Roman" w:hAnsi="Times New Roman"/>
        </w:rPr>
        <w:t xml:space="preserve"> coletados na fase I deste trabalho.</w:t>
      </w:r>
    </w:p>
    <w:p w14:paraId="227E1735" w14:textId="77777777" w:rsidR="00641272" w:rsidRPr="00AB09A5" w:rsidRDefault="00641272" w:rsidP="00B65B4D">
      <w:pPr>
        <w:ind w:firstLine="567"/>
        <w:jc w:val="both"/>
        <w:rPr>
          <w:rFonts w:ascii="Times New Roman" w:hAnsi="Times New Roman"/>
          <w:b/>
          <w:lang w:val="en-US"/>
        </w:rPr>
      </w:pPr>
    </w:p>
    <w:p w14:paraId="19B0354C" w14:textId="58400AA5" w:rsidR="00CC5250"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R</w:t>
      </w:r>
      <w:r w:rsidR="00C91EF2" w:rsidRPr="00AB09A5">
        <w:rPr>
          <w:rFonts w:ascii="Times New Roman" w:hAnsi="Times New Roman"/>
          <w:b/>
          <w:lang w:val="en-US"/>
        </w:rPr>
        <w:t>ES</w:t>
      </w:r>
      <w:r w:rsidR="002323DE" w:rsidRPr="00AB09A5">
        <w:rPr>
          <w:rFonts w:ascii="Times New Roman" w:hAnsi="Times New Roman"/>
          <w:b/>
          <w:lang w:val="en-US"/>
        </w:rPr>
        <w:t>ULTADOS E DISCUSSÃO</w:t>
      </w:r>
    </w:p>
    <w:p w14:paraId="0219D8B3" w14:textId="77777777" w:rsidR="00C54526" w:rsidRPr="00C54526" w:rsidRDefault="00942D2E"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Todo </w:t>
      </w:r>
      <w:proofErr w:type="spellStart"/>
      <w:r w:rsidRPr="00AB09A5">
        <w:rPr>
          <w:rFonts w:ascii="Times New Roman" w:eastAsia="Calibri" w:hAnsi="Times New Roman" w:cs="Times New Roman"/>
          <w:sz w:val="24"/>
          <w:szCs w:val="24"/>
          <w:lang w:val="en-US" w:eastAsia="en-US"/>
        </w:rPr>
        <w:t>artigo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Exército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necessita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ter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registro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competentes</w:t>
      </w:r>
      <w:proofErr w:type="spellEnd"/>
      <w:r w:rsidRPr="00AB09A5">
        <w:rPr>
          <w:rFonts w:ascii="Times New Roman" w:eastAsia="Calibri" w:hAnsi="Times New Roman" w:cs="Times New Roman"/>
          <w:sz w:val="24"/>
          <w:szCs w:val="24"/>
          <w:lang w:val="en-US" w:eastAsia="en-US"/>
        </w:rPr>
        <w:t xml:space="preserve"> (ANVISA, 2019). Desta forma,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origem</w:t>
      </w:r>
      <w:proofErr w:type="spellEnd"/>
      <w:r w:rsidRPr="00AB09A5">
        <w:rPr>
          <w:rFonts w:ascii="Times New Roman" w:eastAsia="Calibri" w:hAnsi="Times New Roman" w:cs="Times New Roman"/>
          <w:sz w:val="24"/>
          <w:szCs w:val="24"/>
          <w:lang w:val="en-US" w:eastAsia="en-US"/>
        </w:rPr>
        <w:t xml:space="preserve"> animal </w:t>
      </w:r>
      <w:proofErr w:type="spellStart"/>
      <w:r w:rsidRPr="00AB09A5">
        <w:rPr>
          <w:rFonts w:ascii="Times New Roman" w:eastAsia="Calibri" w:hAnsi="Times New Roman" w:cs="Times New Roman"/>
          <w:sz w:val="24"/>
          <w:szCs w:val="24"/>
          <w:lang w:val="en-US" w:eastAsia="en-US"/>
        </w:rPr>
        <w:t>têm</w:t>
      </w:r>
      <w:proofErr w:type="spellEnd"/>
      <w:r w:rsidRPr="00AB09A5">
        <w:rPr>
          <w:rFonts w:ascii="Times New Roman" w:eastAsia="Calibri" w:hAnsi="Times New Roman" w:cs="Times New Roman"/>
          <w:sz w:val="24"/>
          <w:szCs w:val="24"/>
          <w:lang w:val="en-US" w:eastAsia="en-US"/>
        </w:rPr>
        <w:t xml:space="preserve"> que ser </w:t>
      </w:r>
      <w:proofErr w:type="spellStart"/>
      <w:r w:rsidRPr="00AB09A5">
        <w:rPr>
          <w:rFonts w:ascii="Times New Roman" w:eastAsia="Calibri" w:hAnsi="Times New Roman" w:cs="Times New Roman"/>
          <w:sz w:val="24"/>
          <w:szCs w:val="24"/>
          <w:lang w:val="en-US" w:eastAsia="en-US"/>
        </w:rPr>
        <w:t>obrigatoriamente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inspecionados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Serviços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(SIF) 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demais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devem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ter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registro</w:t>
      </w:r>
      <w:proofErr w:type="spellEnd"/>
      <w:r w:rsidRPr="00AB09A5">
        <w:rPr>
          <w:rFonts w:ascii="Times New Roman" w:eastAsia="Calibri" w:hAnsi="Times New Roman" w:cs="Times New Roman"/>
          <w:sz w:val="24"/>
          <w:szCs w:val="24"/>
          <w:lang w:val="en-US" w:eastAsia="en-US"/>
        </w:rPr>
        <w:t xml:space="preserve"> no </w:t>
      </w:r>
      <w:proofErr w:type="spellStart"/>
      <w:r w:rsidRPr="00AB09A5">
        <w:rPr>
          <w:rFonts w:ascii="Times New Roman" w:eastAsia="Calibri" w:hAnsi="Times New Roman" w:cs="Times New Roman"/>
          <w:sz w:val="24"/>
          <w:szCs w:val="24"/>
          <w:lang w:val="en-US" w:eastAsia="en-US"/>
        </w:rPr>
        <w:t>Ministério</w:t>
      </w:r>
      <w:proofErr w:type="spellEnd"/>
      <w:r w:rsidRPr="00AB09A5">
        <w:rPr>
          <w:rFonts w:ascii="Times New Roman" w:eastAsia="Calibri" w:hAnsi="Times New Roman" w:cs="Times New Roman"/>
          <w:sz w:val="24"/>
          <w:szCs w:val="24"/>
          <w:lang w:val="en-US" w:eastAsia="en-US"/>
        </w:rPr>
        <w:t xml:space="preserve"> da Agricultura, </w:t>
      </w:r>
      <w:proofErr w:type="spellStart"/>
      <w:r w:rsidRPr="00AB09A5">
        <w:rPr>
          <w:rFonts w:ascii="Times New Roman" w:eastAsia="Calibri" w:hAnsi="Times New Roman" w:cs="Times New Roman"/>
          <w:sz w:val="24"/>
          <w:szCs w:val="24"/>
          <w:lang w:val="en-US" w:eastAsia="en-US"/>
        </w:rPr>
        <w:t>Pecuária</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Abastecimento</w:t>
      </w:r>
      <w:proofErr w:type="spellEnd"/>
      <w:r w:rsidRPr="00AB09A5">
        <w:rPr>
          <w:rFonts w:ascii="Times New Roman" w:eastAsia="Calibri" w:hAnsi="Times New Roman" w:cs="Times New Roman"/>
          <w:sz w:val="24"/>
          <w:szCs w:val="24"/>
          <w:lang w:val="en-US" w:eastAsia="en-US"/>
        </w:rPr>
        <w:t xml:space="preserve"> (MAPA) (ROSA, 2015; DIRETORIA DE ABASTECIMENTO, 2020; MINISTÉRIO DA DEFESA, 2020). </w:t>
      </w:r>
      <w:proofErr w:type="spellStart"/>
      <w:r w:rsidRPr="00AB09A5">
        <w:rPr>
          <w:rFonts w:ascii="Times New Roman" w:eastAsia="Calibri" w:hAnsi="Times New Roman" w:cs="Times New Roman"/>
          <w:sz w:val="24"/>
          <w:szCs w:val="24"/>
          <w:lang w:val="en-US" w:eastAsia="en-US"/>
        </w:rPr>
        <w:t>Porém</w:t>
      </w:r>
      <w:proofErr w:type="spellEnd"/>
      <w:r w:rsidRPr="00AB09A5">
        <w:rPr>
          <w:rFonts w:ascii="Times New Roman" w:eastAsia="Calibri" w:hAnsi="Times New Roman" w:cs="Times New Roman"/>
          <w:sz w:val="24"/>
          <w:szCs w:val="24"/>
          <w:lang w:val="en-US" w:eastAsia="en-US"/>
        </w:rPr>
        <w:t xml:space="preserve">, no </w:t>
      </w:r>
      <w:proofErr w:type="spellStart"/>
      <w:r w:rsidRPr="00AB09A5">
        <w:rPr>
          <w:rFonts w:ascii="Times New Roman" w:eastAsia="Calibri" w:hAnsi="Times New Roman" w:cs="Times New Roman"/>
          <w:sz w:val="24"/>
          <w:szCs w:val="24"/>
          <w:lang w:val="en-US" w:eastAsia="en-US"/>
        </w:rPr>
        <w:t>caso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rejeitados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estes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ressalta</w:t>
      </w:r>
      <w:proofErr w:type="spellEnd"/>
      <w:r w:rsidRPr="00AB09A5">
        <w:rPr>
          <w:rFonts w:ascii="Times New Roman" w:eastAsia="Calibri" w:hAnsi="Times New Roman" w:cs="Times New Roman"/>
          <w:sz w:val="24"/>
          <w:szCs w:val="24"/>
          <w:lang w:val="en-US" w:eastAsia="en-US"/>
        </w:rPr>
        <w:t>-</w:t>
      </w:r>
      <w:proofErr w:type="spellStart"/>
      <w:r w:rsidRPr="00AB09A5">
        <w:rPr>
          <w:rFonts w:ascii="Times New Roman" w:eastAsia="Calibri" w:hAnsi="Times New Roman" w:cs="Times New Roman"/>
          <w:sz w:val="24"/>
          <w:szCs w:val="24"/>
          <w:lang w:val="en-US" w:eastAsia="en-US"/>
        </w:rPr>
        <w:t xml:space="preserve">se </w:t>
      </w:r>
      <w:proofErr w:type="gramStart"/>
      <w:r w:rsidRPr="00AB09A5">
        <w:rPr>
          <w:rFonts w:ascii="Times New Roman" w:eastAsia="Calibri" w:hAnsi="Times New Roman" w:cs="Times New Roman"/>
          <w:sz w:val="24"/>
          <w:szCs w:val="24"/>
          <w:lang w:val="en-US" w:eastAsia="en-US"/>
        </w:rPr>
        <w:t>a</w:t>
      </w:r>
      <w:proofErr w:type="spellEnd"/>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atuação</w:t>
      </w:r>
      <w:proofErr w:type="spellEnd"/>
      <w:r w:rsidRPr="00AB09A5">
        <w:rPr>
          <w:rFonts w:ascii="Times New Roman" w:eastAsia="Calibri" w:hAnsi="Times New Roman" w:cs="Times New Roman"/>
          <w:sz w:val="24"/>
          <w:szCs w:val="24"/>
          <w:lang w:val="en-US" w:eastAsia="en-US"/>
        </w:rPr>
        <w:t xml:space="preserve"> dos LIABs </w:t>
      </w:r>
      <w:proofErr w:type="spellStart"/>
      <w:r w:rsidRPr="00AB09A5">
        <w:rPr>
          <w:rFonts w:ascii="Times New Roman" w:eastAsia="Calibri" w:hAnsi="Times New Roman" w:cs="Times New Roman"/>
          <w:sz w:val="24"/>
          <w:szCs w:val="24"/>
          <w:lang w:val="en-US" w:eastAsia="en-US"/>
        </w:rPr>
        <w:t>como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segunda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linha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defesa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garantia</w:t>
      </w:r>
      <w:proofErr w:type="spellEnd"/>
      <w:r w:rsidRPr="00AB09A5">
        <w:rPr>
          <w:rFonts w:ascii="Times New Roman" w:eastAsia="Calibri" w:hAnsi="Times New Roman" w:cs="Times New Roman"/>
          <w:sz w:val="24"/>
          <w:szCs w:val="24"/>
          <w:lang w:val="en-US" w:eastAsia="en-US"/>
        </w:rPr>
        <w:t xml:space="preserve"> da </w:t>
      </w:r>
      <w:proofErr w:type="spellStart"/>
      <w:r w:rsidRPr="00AB09A5">
        <w:rPr>
          <w:rFonts w:ascii="Times New Roman" w:eastAsia="Calibri" w:hAnsi="Times New Roman" w:cs="Times New Roman"/>
          <w:sz w:val="24"/>
          <w:szCs w:val="24"/>
          <w:lang w:val="en-US" w:eastAsia="en-US"/>
        </w:rPr>
        <w:t>segurança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realizarem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análises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organolépticas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físico-químicas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microbiológicas</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(LIMA &amp; CORRÊA, 2013). Assim, é </w:t>
      </w:r>
      <w:proofErr w:type="spellStart"/>
      <w:r w:rsidRPr="00AB09A5">
        <w:rPr>
          <w:rFonts w:ascii="Times New Roman" w:eastAsia="Calibri" w:hAnsi="Times New Roman" w:cs="Times New Roman"/>
          <w:sz w:val="24"/>
          <w:szCs w:val="24"/>
          <w:lang w:val="en-US" w:eastAsia="en-US"/>
        </w:rPr>
        <w:t>notória</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relevância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lastRenderedPageBreak/>
        <w:t>laboratórios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Provedores, </w:t>
      </w:r>
      <w:proofErr w:type="spellStart"/>
      <w:r w:rsidRPr="00AB09A5">
        <w:rPr>
          <w:rFonts w:ascii="Times New Roman" w:eastAsia="Calibri" w:hAnsi="Times New Roman" w:cs="Times New Roman"/>
          <w:sz w:val="24"/>
          <w:szCs w:val="24"/>
          <w:lang w:val="en-US" w:eastAsia="en-US"/>
        </w:rPr>
        <w:t>na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busca</w:t>
      </w:r>
      <w:proofErr w:type="spellEnd"/>
      <w:r w:rsidRPr="00AB09A5">
        <w:rPr>
          <w:rFonts w:ascii="Times New Roman" w:eastAsia="Calibri" w:hAnsi="Times New Roman" w:cs="Times New Roman"/>
          <w:sz w:val="24"/>
          <w:szCs w:val="24"/>
          <w:lang w:val="en-US" w:eastAsia="en-US"/>
        </w:rPr>
        <w:t xml:space="preserve"> pela </w:t>
      </w:r>
      <w:proofErr w:type="spellStart"/>
      <w:r w:rsidRPr="00AB09A5">
        <w:rPr>
          <w:rFonts w:ascii="Times New Roman" w:eastAsia="Calibri" w:hAnsi="Times New Roman" w:cs="Times New Roman"/>
          <w:sz w:val="24"/>
          <w:szCs w:val="24"/>
          <w:lang w:val="en-US" w:eastAsia="en-US"/>
        </w:rPr>
        <w:t>preservação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inocuidade</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consumidos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civis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apoiados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garantindo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portanto</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segurança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alimentar</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fim</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evitar</w:t>
      </w:r>
      <w:proofErr w:type="spellEnd"/>
      <w:r w:rsidRPr="00AB09A5">
        <w:rPr>
          <w:rFonts w:ascii="Times New Roman" w:eastAsia="Calibri" w:hAnsi="Times New Roman" w:cs="Times New Roman"/>
          <w:sz w:val="24"/>
          <w:szCs w:val="24"/>
          <w:lang w:val="en-US" w:eastAsia="en-US"/>
        </w:rPr>
        <w:t xml:space="preserve"> </w:t>
      </w:r>
      <w:proofErr w:type="gramStart"/>
      <w:r w:rsidRPr="00AB09A5">
        <w:rPr>
          <w:rFonts w:ascii="Times New Roman" w:eastAsia="Calibri" w:hAnsi="Times New Roman" w:cs="Times New Roman"/>
          <w:sz w:val="24"/>
          <w:szCs w:val="24"/>
          <w:lang w:val="en-US" w:eastAsia="en-US"/>
        </w:rPr>
        <w:t>a</w:t>
      </w:r>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ocorrência</w:t>
      </w:r>
      <w:proofErr w:type="spellEnd"/>
      <w:r w:rsidRPr="00AB09A5">
        <w:rPr>
          <w:rFonts w:ascii="Times New Roman" w:eastAsia="Calibri" w:hAnsi="Times New Roman" w:cs="Times New Roman"/>
          <w:sz w:val="24"/>
          <w:szCs w:val="24"/>
          <w:lang w:val="en-US" w:eastAsia="en-US"/>
        </w:rPr>
        <w:t xml:space="preserve"> de </w:t>
      </w:r>
      <w:proofErr w:type="spellStart"/>
      <w:r w:rsidRPr="00C54526">
        <w:rPr>
          <w:rFonts w:ascii="Times New Roman" w:eastAsia="Calibri" w:hAnsi="Times New Roman" w:cs="Times New Roman"/>
          <w:sz w:val="24"/>
          <w:szCs w:val="24"/>
          <w:lang w:val="en-US" w:eastAsia="en-US"/>
        </w:rPr>
        <w:t>doenças</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transmitidas</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por</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alimentos</w:t>
      </w:r>
      <w:proofErr w:type="spellEnd"/>
      <w:r w:rsidRPr="00C54526">
        <w:rPr>
          <w:rFonts w:ascii="Times New Roman" w:eastAsia="Calibri" w:hAnsi="Times New Roman" w:cs="Times New Roman"/>
          <w:sz w:val="24"/>
          <w:szCs w:val="24"/>
          <w:lang w:val="en-US" w:eastAsia="en-US"/>
        </w:rPr>
        <w:t xml:space="preserve"> (ROSA, 2015)</w:t>
      </w:r>
      <w:r w:rsidR="00C54526" w:rsidRPr="00C54526">
        <w:rPr>
          <w:rFonts w:ascii="Times New Roman" w:eastAsia="Calibri" w:hAnsi="Times New Roman" w:cs="Times New Roman"/>
          <w:sz w:val="24"/>
          <w:szCs w:val="24"/>
          <w:lang w:val="en-US" w:eastAsia="en-US"/>
        </w:rPr>
        <w:t>.</w:t>
      </w:r>
    </w:p>
    <w:p w14:paraId="0E7152C8" w14:textId="176112C5" w:rsidR="002323DE" w:rsidRPr="00C54526" w:rsidRDefault="00CA6735"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C54526">
        <w:rPr>
          <w:rFonts w:ascii="Times New Roman" w:hAnsi="Times New Roman"/>
          <w:sz w:val="24"/>
          <w:szCs w:val="24"/>
        </w:rPr>
        <w:t>Segundo o levantamento de dados das</w:t>
      </w:r>
      <w:r w:rsidR="00CC5250" w:rsidRPr="00C54526">
        <w:rPr>
          <w:rFonts w:ascii="Times New Roman" w:hAnsi="Times New Roman"/>
          <w:sz w:val="24"/>
          <w:szCs w:val="24"/>
        </w:rPr>
        <w:t xml:space="preserve"> inspeções e</w:t>
      </w:r>
      <w:r w:rsidRPr="00C54526">
        <w:rPr>
          <w:rFonts w:ascii="Times New Roman" w:hAnsi="Times New Roman"/>
          <w:sz w:val="24"/>
          <w:szCs w:val="24"/>
        </w:rPr>
        <w:t xml:space="preserve"> análises </w:t>
      </w:r>
      <w:r w:rsidR="00CC5250" w:rsidRPr="00C54526">
        <w:rPr>
          <w:rFonts w:ascii="Times New Roman" w:hAnsi="Times New Roman"/>
          <w:sz w:val="24"/>
          <w:szCs w:val="24"/>
        </w:rPr>
        <w:t xml:space="preserve">laboratoriais </w:t>
      </w:r>
      <w:r w:rsidRPr="00C54526">
        <w:rPr>
          <w:rFonts w:ascii="Times New Roman" w:hAnsi="Times New Roman"/>
          <w:sz w:val="24"/>
          <w:szCs w:val="24"/>
        </w:rPr>
        <w:t>dos artigos de origem animal (fase I) foram obtidos</w:t>
      </w:r>
      <w:r w:rsidR="00FB6C93" w:rsidRPr="00C54526">
        <w:rPr>
          <w:rFonts w:ascii="Times New Roman" w:hAnsi="Times New Roman"/>
          <w:sz w:val="24"/>
          <w:szCs w:val="24"/>
        </w:rPr>
        <w:t xml:space="preserve"> 72</w:t>
      </w:r>
      <w:r w:rsidR="00CC5250" w:rsidRPr="00C54526">
        <w:rPr>
          <w:rFonts w:ascii="Times New Roman" w:hAnsi="Times New Roman"/>
          <w:sz w:val="24"/>
          <w:szCs w:val="24"/>
        </w:rPr>
        <w:t xml:space="preserve"> arquivos de</w:t>
      </w:r>
      <w:r w:rsidR="00FB6C93" w:rsidRPr="00C54526">
        <w:rPr>
          <w:rFonts w:ascii="Times New Roman" w:hAnsi="Times New Roman"/>
          <w:sz w:val="24"/>
          <w:szCs w:val="24"/>
        </w:rPr>
        <w:t xml:space="preserve"> </w:t>
      </w:r>
      <w:r w:rsidR="00A470C8" w:rsidRPr="00C54526">
        <w:rPr>
          <w:rFonts w:ascii="Times New Roman" w:hAnsi="Times New Roman"/>
          <w:sz w:val="24"/>
          <w:szCs w:val="24"/>
        </w:rPr>
        <w:t>L</w:t>
      </w:r>
      <w:r w:rsidR="00FB6C93" w:rsidRPr="00C54526">
        <w:rPr>
          <w:rFonts w:ascii="Times New Roman" w:hAnsi="Times New Roman"/>
          <w:sz w:val="24"/>
          <w:szCs w:val="24"/>
        </w:rPr>
        <w:t xml:space="preserve">audos </w:t>
      </w:r>
      <w:r w:rsidR="00A470C8" w:rsidRPr="00C54526">
        <w:rPr>
          <w:rFonts w:ascii="Times New Roman" w:hAnsi="Times New Roman"/>
          <w:sz w:val="24"/>
          <w:szCs w:val="24"/>
        </w:rPr>
        <w:t>F</w:t>
      </w:r>
      <w:r w:rsidR="00FB6C93" w:rsidRPr="00C54526">
        <w:rPr>
          <w:rFonts w:ascii="Times New Roman" w:hAnsi="Times New Roman"/>
          <w:sz w:val="24"/>
          <w:szCs w:val="24"/>
        </w:rPr>
        <w:t>iscais</w:t>
      </w:r>
      <w:r w:rsidR="00CC5250" w:rsidRPr="00C54526">
        <w:rPr>
          <w:rFonts w:ascii="Times New Roman" w:hAnsi="Times New Roman"/>
          <w:sz w:val="24"/>
          <w:szCs w:val="24"/>
        </w:rPr>
        <w:t xml:space="preserve"> emitidos pelo LIAB/</w:t>
      </w:r>
      <w:r w:rsidR="00D01B5F" w:rsidRPr="00C54526">
        <w:rPr>
          <w:rFonts w:ascii="Times New Roman" w:hAnsi="Times New Roman"/>
          <w:sz w:val="24"/>
          <w:szCs w:val="24"/>
        </w:rPr>
        <w:t>...</w:t>
      </w:r>
      <w:r w:rsidR="00CC5250" w:rsidRPr="00C54526">
        <w:rPr>
          <w:rFonts w:ascii="Times New Roman" w:hAnsi="Times New Roman"/>
          <w:sz w:val="24"/>
          <w:szCs w:val="24"/>
        </w:rPr>
        <w:t xml:space="preserve">, </w:t>
      </w:r>
      <w:r w:rsidR="002323DE" w:rsidRPr="00C54526">
        <w:rPr>
          <w:rFonts w:ascii="Times New Roman" w:hAnsi="Times New Roman"/>
          <w:sz w:val="24"/>
          <w:szCs w:val="24"/>
        </w:rPr>
        <w:t xml:space="preserve">no período </w:t>
      </w:r>
      <w:r w:rsidR="00CC5250" w:rsidRPr="00C54526">
        <w:rPr>
          <w:rFonts w:ascii="Times New Roman" w:hAnsi="Times New Roman"/>
          <w:sz w:val="24"/>
          <w:szCs w:val="24"/>
        </w:rPr>
        <w:t xml:space="preserve">mencionado. Quanto ao levantamento dos </w:t>
      </w:r>
      <w:r w:rsidR="00675A64" w:rsidRPr="00C54526">
        <w:rPr>
          <w:rFonts w:ascii="Times New Roman" w:hAnsi="Times New Roman"/>
          <w:sz w:val="24"/>
          <w:szCs w:val="24"/>
        </w:rPr>
        <w:t>B</w:t>
      </w:r>
      <w:r w:rsidR="00CC5250" w:rsidRPr="00C54526">
        <w:rPr>
          <w:rFonts w:ascii="Times New Roman" w:hAnsi="Times New Roman"/>
          <w:sz w:val="24"/>
          <w:szCs w:val="24"/>
        </w:rPr>
        <w:t xml:space="preserve">oletins </w:t>
      </w:r>
      <w:r w:rsidR="00675A64" w:rsidRPr="00C54526">
        <w:rPr>
          <w:rFonts w:ascii="Times New Roman" w:hAnsi="Times New Roman"/>
          <w:sz w:val="24"/>
          <w:szCs w:val="24"/>
        </w:rPr>
        <w:t>T</w:t>
      </w:r>
      <w:r w:rsidR="00CC5250" w:rsidRPr="00C54526">
        <w:rPr>
          <w:rFonts w:ascii="Times New Roman" w:hAnsi="Times New Roman"/>
          <w:sz w:val="24"/>
          <w:szCs w:val="24"/>
        </w:rPr>
        <w:t>écnicos utilizados pelo Exército Brasileiro</w:t>
      </w:r>
      <w:r w:rsidR="001355E3" w:rsidRPr="00C54526">
        <w:rPr>
          <w:rFonts w:ascii="Times New Roman" w:hAnsi="Times New Roman"/>
          <w:sz w:val="24"/>
          <w:szCs w:val="24"/>
        </w:rPr>
        <w:t xml:space="preserve"> </w:t>
      </w:r>
      <w:r w:rsidR="00CC5250" w:rsidRPr="00C54526">
        <w:rPr>
          <w:rFonts w:ascii="Times New Roman" w:hAnsi="Times New Roman"/>
          <w:sz w:val="24"/>
          <w:szCs w:val="24"/>
        </w:rPr>
        <w:t xml:space="preserve">foram obtidos </w:t>
      </w:r>
      <w:r w:rsidR="002323DE" w:rsidRPr="00C54526">
        <w:rPr>
          <w:rFonts w:ascii="Times New Roman" w:hAnsi="Times New Roman"/>
          <w:sz w:val="24"/>
          <w:szCs w:val="24"/>
        </w:rPr>
        <w:t xml:space="preserve">13 </w:t>
      </w:r>
      <w:r w:rsidR="00CC5250" w:rsidRPr="00C54526">
        <w:rPr>
          <w:rFonts w:ascii="Times New Roman" w:hAnsi="Times New Roman"/>
          <w:sz w:val="24"/>
          <w:szCs w:val="24"/>
        </w:rPr>
        <w:t>arquivos</w:t>
      </w:r>
      <w:r w:rsidR="00981895" w:rsidRPr="00C54526">
        <w:rPr>
          <w:rFonts w:ascii="Times New Roman" w:hAnsi="Times New Roman"/>
          <w:sz w:val="24"/>
          <w:szCs w:val="24"/>
        </w:rPr>
        <w:t xml:space="preserve"> de acordo com os tipos de artigos de origem animal</w:t>
      </w:r>
      <w:r w:rsidR="002323DE" w:rsidRPr="00C54526">
        <w:rPr>
          <w:rFonts w:ascii="Times New Roman" w:hAnsi="Times New Roman"/>
          <w:sz w:val="24"/>
          <w:szCs w:val="24"/>
        </w:rPr>
        <w:t xml:space="preserve">: </w:t>
      </w:r>
      <w:r w:rsidR="00336E1E" w:rsidRPr="00C54526">
        <w:rPr>
          <w:rFonts w:ascii="Times New Roman" w:hAnsi="Times New Roman"/>
          <w:sz w:val="24"/>
          <w:szCs w:val="24"/>
        </w:rPr>
        <w:t>carne bovina desossada congelada (</w:t>
      </w:r>
      <w:r w:rsidR="002323DE" w:rsidRPr="00C54526">
        <w:rPr>
          <w:rFonts w:ascii="Times New Roman" w:hAnsi="Times New Roman"/>
          <w:sz w:val="24"/>
          <w:szCs w:val="24"/>
        </w:rPr>
        <w:t>BT 30.403-04</w:t>
      </w:r>
      <w:r w:rsidR="00336E1E" w:rsidRPr="00C54526">
        <w:rPr>
          <w:rFonts w:ascii="Times New Roman" w:hAnsi="Times New Roman"/>
          <w:sz w:val="24"/>
          <w:szCs w:val="24"/>
        </w:rPr>
        <w:t>),</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 xml:space="preserve">arne bovina </w:t>
      </w:r>
      <w:proofErr w:type="spellStart"/>
      <w:r w:rsidR="002323DE" w:rsidRPr="00C54526">
        <w:rPr>
          <w:rFonts w:ascii="Times New Roman" w:hAnsi="Times New Roman"/>
          <w:sz w:val="24"/>
          <w:szCs w:val="24"/>
        </w:rPr>
        <w:t>porcionada</w:t>
      </w:r>
      <w:proofErr w:type="spellEnd"/>
      <w:r w:rsidR="002323DE" w:rsidRPr="00C54526">
        <w:rPr>
          <w:rFonts w:ascii="Times New Roman" w:hAnsi="Times New Roman"/>
          <w:sz w:val="24"/>
          <w:szCs w:val="24"/>
        </w:rPr>
        <w:t xml:space="preserve"> congelada</w:t>
      </w:r>
      <w:r w:rsidR="00336E1E" w:rsidRPr="00C54526">
        <w:rPr>
          <w:rFonts w:ascii="Times New Roman" w:hAnsi="Times New Roman"/>
          <w:sz w:val="24"/>
          <w:szCs w:val="24"/>
        </w:rPr>
        <w:t xml:space="preserve"> (BT 30.403-05),</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harque bovino</w:t>
      </w:r>
      <w:r w:rsidR="00336E1E" w:rsidRPr="00C54526">
        <w:rPr>
          <w:rFonts w:ascii="Times New Roman" w:hAnsi="Times New Roman"/>
          <w:sz w:val="24"/>
          <w:szCs w:val="24"/>
        </w:rPr>
        <w:t xml:space="preserve"> (BT 30.403-06),</w:t>
      </w:r>
      <w:r w:rsidR="005303D7" w:rsidRPr="00C54526">
        <w:rPr>
          <w:rFonts w:ascii="Times New Roman" w:hAnsi="Times New Roman"/>
          <w:sz w:val="24"/>
          <w:szCs w:val="24"/>
        </w:rPr>
        <w:t xml:space="preserve"> </w:t>
      </w:r>
      <w:proofErr w:type="spellStart"/>
      <w:r w:rsidR="002323DE" w:rsidRPr="00C54526">
        <w:rPr>
          <w:rFonts w:ascii="Times New Roman" w:hAnsi="Times New Roman"/>
          <w:i/>
          <w:iCs/>
          <w:sz w:val="24"/>
          <w:szCs w:val="24"/>
        </w:rPr>
        <w:t>Jerked</w:t>
      </w:r>
      <w:proofErr w:type="spellEnd"/>
      <w:r w:rsidR="002323DE" w:rsidRPr="00C54526">
        <w:rPr>
          <w:rFonts w:ascii="Times New Roman" w:hAnsi="Times New Roman"/>
          <w:i/>
          <w:iCs/>
          <w:sz w:val="24"/>
          <w:szCs w:val="24"/>
        </w:rPr>
        <w:t xml:space="preserve"> </w:t>
      </w:r>
      <w:proofErr w:type="spellStart"/>
      <w:r w:rsidR="002323DE" w:rsidRPr="00C54526">
        <w:rPr>
          <w:rFonts w:ascii="Times New Roman" w:hAnsi="Times New Roman"/>
          <w:i/>
          <w:iCs/>
          <w:sz w:val="24"/>
          <w:szCs w:val="24"/>
        </w:rPr>
        <w:t>Beef</w:t>
      </w:r>
      <w:proofErr w:type="spellEnd"/>
      <w:r w:rsidR="00336E1E" w:rsidRPr="00C54526">
        <w:rPr>
          <w:rFonts w:ascii="Times New Roman" w:hAnsi="Times New Roman"/>
          <w:sz w:val="24"/>
          <w:szCs w:val="24"/>
        </w:rPr>
        <w:t xml:space="preserve"> (BT 30.403-07),</w:t>
      </w:r>
      <w:r w:rsidR="005303D7" w:rsidRPr="00C54526">
        <w:rPr>
          <w:rFonts w:ascii="Times New Roman" w:hAnsi="Times New Roman"/>
          <w:sz w:val="24"/>
          <w:szCs w:val="24"/>
        </w:rPr>
        <w:t xml:space="preserve"> </w:t>
      </w:r>
      <w:r w:rsidR="00336E1E" w:rsidRPr="00C54526">
        <w:rPr>
          <w:rFonts w:ascii="Times New Roman" w:hAnsi="Times New Roman"/>
          <w:sz w:val="24"/>
          <w:szCs w:val="24"/>
        </w:rPr>
        <w:t>p</w:t>
      </w:r>
      <w:r w:rsidR="002323DE" w:rsidRPr="00C54526">
        <w:rPr>
          <w:rFonts w:ascii="Times New Roman" w:hAnsi="Times New Roman"/>
          <w:sz w:val="24"/>
          <w:szCs w:val="24"/>
        </w:rPr>
        <w:t>eito de frango desossado sem pele congelado</w:t>
      </w:r>
      <w:r w:rsidR="00336E1E" w:rsidRPr="00C54526">
        <w:rPr>
          <w:rFonts w:ascii="Times New Roman" w:hAnsi="Times New Roman"/>
          <w:sz w:val="24"/>
          <w:szCs w:val="24"/>
        </w:rPr>
        <w:t xml:space="preserve"> (BT 30.403-10),</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oxa com sobrecoxa de frango congelada</w:t>
      </w:r>
      <w:r w:rsidR="00336E1E" w:rsidRPr="00C54526">
        <w:rPr>
          <w:rFonts w:ascii="Times New Roman" w:hAnsi="Times New Roman"/>
          <w:sz w:val="24"/>
          <w:szCs w:val="24"/>
        </w:rPr>
        <w:t xml:space="preserve"> (BT 30.403-11), </w:t>
      </w:r>
      <w:proofErr w:type="spellStart"/>
      <w:r w:rsidR="00336E1E" w:rsidRPr="00C54526">
        <w:rPr>
          <w:rFonts w:ascii="Times New Roman" w:hAnsi="Times New Roman"/>
          <w:sz w:val="24"/>
          <w:szCs w:val="24"/>
        </w:rPr>
        <w:t>s</w:t>
      </w:r>
      <w:r w:rsidR="002323DE" w:rsidRPr="00C54526">
        <w:rPr>
          <w:rFonts w:ascii="Times New Roman" w:hAnsi="Times New Roman"/>
          <w:sz w:val="24"/>
          <w:szCs w:val="24"/>
        </w:rPr>
        <w:t>assami</w:t>
      </w:r>
      <w:proofErr w:type="spellEnd"/>
      <w:r w:rsidR="002323DE" w:rsidRPr="00C54526">
        <w:rPr>
          <w:rFonts w:ascii="Times New Roman" w:hAnsi="Times New Roman"/>
          <w:sz w:val="24"/>
          <w:szCs w:val="24"/>
        </w:rPr>
        <w:t xml:space="preserve"> de frango congelado</w:t>
      </w:r>
      <w:r w:rsidR="00336E1E" w:rsidRPr="00C54526">
        <w:rPr>
          <w:rFonts w:ascii="Times New Roman" w:hAnsi="Times New Roman"/>
          <w:sz w:val="24"/>
          <w:szCs w:val="24"/>
        </w:rPr>
        <w:t xml:space="preserve"> (BT 30.403-12), e</w:t>
      </w:r>
      <w:r w:rsidR="002323DE" w:rsidRPr="00C54526">
        <w:rPr>
          <w:rFonts w:ascii="Times New Roman" w:hAnsi="Times New Roman"/>
          <w:sz w:val="24"/>
          <w:szCs w:val="24"/>
        </w:rPr>
        <w:t>mpanado de frango congelado</w:t>
      </w:r>
      <w:r w:rsidR="00336E1E" w:rsidRPr="00C54526">
        <w:rPr>
          <w:rFonts w:ascii="Times New Roman" w:hAnsi="Times New Roman"/>
          <w:sz w:val="24"/>
          <w:szCs w:val="24"/>
        </w:rPr>
        <w:t xml:space="preserve"> (BT 30.403-13), c</w:t>
      </w:r>
      <w:r w:rsidR="002323DE" w:rsidRPr="00C54526">
        <w:rPr>
          <w:rFonts w:ascii="Times New Roman" w:hAnsi="Times New Roman"/>
          <w:sz w:val="24"/>
          <w:szCs w:val="24"/>
        </w:rPr>
        <w:t>arne suína desossada congelada</w:t>
      </w:r>
      <w:r w:rsidR="00336E1E" w:rsidRPr="00C54526">
        <w:rPr>
          <w:rFonts w:ascii="Times New Roman" w:hAnsi="Times New Roman"/>
          <w:sz w:val="24"/>
          <w:szCs w:val="24"/>
        </w:rPr>
        <w:t xml:space="preserve"> (BT 30.403-14), c</w:t>
      </w:r>
      <w:r w:rsidR="002323DE" w:rsidRPr="00C54526">
        <w:rPr>
          <w:rFonts w:ascii="Times New Roman" w:hAnsi="Times New Roman"/>
          <w:sz w:val="24"/>
          <w:szCs w:val="24"/>
        </w:rPr>
        <w:t>arne suína com osso congelada</w:t>
      </w:r>
      <w:r w:rsidR="00336E1E" w:rsidRPr="00C54526">
        <w:rPr>
          <w:rFonts w:ascii="Times New Roman" w:hAnsi="Times New Roman"/>
          <w:sz w:val="24"/>
          <w:szCs w:val="24"/>
        </w:rPr>
        <w:t xml:space="preserve"> (BT 30.403-15), p</w:t>
      </w:r>
      <w:r w:rsidR="002323DE" w:rsidRPr="00C54526">
        <w:rPr>
          <w:rFonts w:ascii="Times New Roman" w:hAnsi="Times New Roman"/>
          <w:sz w:val="24"/>
          <w:szCs w:val="24"/>
        </w:rPr>
        <w:t>eixe congelado em posta</w:t>
      </w:r>
      <w:r w:rsidR="00336E1E" w:rsidRPr="00C54526">
        <w:rPr>
          <w:rFonts w:ascii="Times New Roman" w:hAnsi="Times New Roman"/>
          <w:sz w:val="24"/>
          <w:szCs w:val="24"/>
        </w:rPr>
        <w:t xml:space="preserve"> (BT 30.403-16), p</w:t>
      </w:r>
      <w:r w:rsidR="002323DE" w:rsidRPr="00C54526">
        <w:rPr>
          <w:rFonts w:ascii="Times New Roman" w:hAnsi="Times New Roman"/>
          <w:sz w:val="24"/>
          <w:szCs w:val="24"/>
        </w:rPr>
        <w:t>eixe congelado em filé</w:t>
      </w:r>
      <w:r w:rsidR="005303D7" w:rsidRPr="00C54526">
        <w:rPr>
          <w:rFonts w:ascii="Times New Roman" w:hAnsi="Times New Roman"/>
          <w:sz w:val="24"/>
          <w:szCs w:val="24"/>
        </w:rPr>
        <w:t xml:space="preserve"> </w:t>
      </w:r>
      <w:r w:rsidR="00336E1E" w:rsidRPr="00C54526">
        <w:rPr>
          <w:rFonts w:ascii="Times New Roman" w:hAnsi="Times New Roman"/>
          <w:sz w:val="24"/>
          <w:szCs w:val="24"/>
        </w:rPr>
        <w:t xml:space="preserve">(BT 30.403-17) </w:t>
      </w:r>
      <w:r w:rsidR="005303D7" w:rsidRPr="00C54526">
        <w:rPr>
          <w:rFonts w:ascii="Times New Roman" w:hAnsi="Times New Roman"/>
          <w:sz w:val="24"/>
          <w:szCs w:val="24"/>
        </w:rPr>
        <w:t xml:space="preserve">e </w:t>
      </w:r>
      <w:r w:rsidR="00336E1E" w:rsidRPr="00C54526">
        <w:rPr>
          <w:rFonts w:ascii="Times New Roman" w:hAnsi="Times New Roman"/>
          <w:sz w:val="24"/>
          <w:szCs w:val="24"/>
        </w:rPr>
        <w:t>l</w:t>
      </w:r>
      <w:r w:rsidR="002323DE" w:rsidRPr="00C54526">
        <w:rPr>
          <w:rFonts w:ascii="Times New Roman" w:hAnsi="Times New Roman"/>
          <w:sz w:val="24"/>
          <w:szCs w:val="24"/>
        </w:rPr>
        <w:t>eite em pó instantâneo</w:t>
      </w:r>
      <w:r w:rsidR="00336E1E" w:rsidRPr="00C54526">
        <w:rPr>
          <w:rFonts w:ascii="Times New Roman" w:hAnsi="Times New Roman"/>
          <w:sz w:val="24"/>
          <w:szCs w:val="24"/>
        </w:rPr>
        <w:t xml:space="preserve"> (BT 30.403-18)</w:t>
      </w:r>
      <w:r w:rsidR="002323DE" w:rsidRPr="00C54526">
        <w:rPr>
          <w:rFonts w:ascii="Times New Roman" w:hAnsi="Times New Roman"/>
          <w:sz w:val="24"/>
          <w:szCs w:val="24"/>
        </w:rPr>
        <w:t>.</w:t>
      </w:r>
    </w:p>
    <w:p w14:paraId="7E6F9E94" w14:textId="77777777" w:rsidR="002323DE" w:rsidRPr="00C54526" w:rsidRDefault="002323DE" w:rsidP="00B65B4D">
      <w:pPr>
        <w:ind w:firstLine="567"/>
        <w:jc w:val="both"/>
        <w:rPr>
          <w:rFonts w:ascii="Times New Roman" w:hAnsi="Times New Roman"/>
        </w:rPr>
      </w:pPr>
    </w:p>
    <w:p w14:paraId="3FC7F937" w14:textId="688D083E" w:rsidR="002323DE" w:rsidRPr="00AB09A5" w:rsidRDefault="002323DE" w:rsidP="00B65B4D">
      <w:pPr>
        <w:ind w:firstLine="567"/>
        <w:jc w:val="both"/>
        <w:rPr>
          <w:rFonts w:ascii="Times New Roman" w:hAnsi="Times New Roman"/>
          <w:b/>
          <w:i/>
          <w:iCs/>
        </w:rPr>
      </w:pPr>
      <w:bookmarkStart w:id="0" w:name="_Toc98535949"/>
      <w:r w:rsidRPr="00AB09A5">
        <w:rPr>
          <w:rFonts w:ascii="Times New Roman" w:hAnsi="Times New Roman"/>
          <w:b/>
          <w:i/>
          <w:iCs/>
          <w:lang w:val="hr"/>
        </w:rPr>
        <w:t>Descrição das funcionalidades da</w:t>
      </w:r>
      <w:r w:rsidR="009D0BA7" w:rsidRPr="00AB09A5">
        <w:rPr>
          <w:rFonts w:ascii="Times New Roman" w:hAnsi="Times New Roman"/>
          <w:b/>
          <w:i/>
          <w:iCs/>
          <w:lang w:val="hr"/>
        </w:rPr>
        <w:t xml:space="preserve"> </w:t>
      </w:r>
      <w:r w:rsidR="009D0BA7" w:rsidRPr="00AB09A5">
        <w:rPr>
          <w:rFonts w:ascii="Times New Roman" w:hAnsi="Times New Roman"/>
          <w:b/>
        </w:rPr>
        <w:t>“</w:t>
      </w:r>
      <w:r w:rsidR="009D0BA7" w:rsidRPr="00AB09A5">
        <w:rPr>
          <w:rFonts w:ascii="Times New Roman" w:hAnsi="Times New Roman"/>
          <w:b/>
          <w:i/>
          <w:iCs/>
          <w:lang w:val="hr"/>
        </w:rPr>
        <w:t>P</w:t>
      </w:r>
      <w:r w:rsidRPr="00AB09A5">
        <w:rPr>
          <w:rFonts w:ascii="Times New Roman" w:hAnsi="Times New Roman"/>
          <w:b/>
          <w:i/>
          <w:iCs/>
          <w:lang w:val="hr"/>
        </w:rPr>
        <w:t>lataforma</w:t>
      </w:r>
      <w:bookmarkEnd w:id="0"/>
      <w:r w:rsidRPr="00AB09A5">
        <w:rPr>
          <w:rFonts w:ascii="Times New Roman" w:hAnsi="Times New Roman"/>
          <w:b/>
          <w:i/>
          <w:iCs/>
          <w:lang w:val="hr"/>
        </w:rPr>
        <w:t xml:space="preserve"> </w:t>
      </w:r>
      <w:r w:rsidR="00C16955" w:rsidRPr="00AB09A5">
        <w:rPr>
          <w:rFonts w:ascii="Times New Roman" w:hAnsi="Times New Roman"/>
          <w:b/>
          <w:i/>
          <w:iCs/>
        </w:rPr>
        <w:t>Alimentar - Rastreabilidade e Confiabilidade Garantida</w:t>
      </w:r>
      <w:r w:rsidR="009D0BA7" w:rsidRPr="00AB09A5">
        <w:rPr>
          <w:rFonts w:ascii="Times New Roman" w:hAnsi="Times New Roman"/>
          <w:b/>
          <w:i/>
          <w:iCs/>
        </w:rPr>
        <w:t>”</w:t>
      </w:r>
    </w:p>
    <w:p w14:paraId="31BDC9AE" w14:textId="77777777" w:rsidR="00C54526" w:rsidRDefault="009D0BA7" w:rsidP="00B65B4D">
      <w:pPr>
        <w:ind w:firstLine="567"/>
        <w:jc w:val="both"/>
        <w:rPr>
          <w:rFonts w:ascii="Times New Roman" w:hAnsi="Times New Roman"/>
          <w:lang w:val="hr"/>
        </w:rPr>
      </w:pPr>
      <w:r w:rsidRPr="00AB09A5">
        <w:rPr>
          <w:rFonts w:ascii="Times New Roman" w:hAnsi="Times New Roman"/>
          <w:lang w:val="hr"/>
        </w:rPr>
        <w:t xml:space="preserve">A ferramenta tecnológica foi desenvolvida (fase II) </w:t>
      </w:r>
      <w:r w:rsidR="00A470C8" w:rsidRPr="00AB09A5">
        <w:rPr>
          <w:rFonts w:ascii="Times New Roman" w:hAnsi="Times New Roman"/>
          <w:lang w:val="hr"/>
        </w:rPr>
        <w:t xml:space="preserve">de </w:t>
      </w:r>
      <w:r w:rsidRPr="00AB09A5">
        <w:rPr>
          <w:rFonts w:ascii="Times New Roman" w:hAnsi="Times New Roman"/>
          <w:lang w:val="hr"/>
        </w:rPr>
        <w:t>forma</w:t>
      </w:r>
      <w:r w:rsidR="00A470C8" w:rsidRPr="00AB09A5">
        <w:rPr>
          <w:rFonts w:ascii="Times New Roman" w:hAnsi="Times New Roman"/>
          <w:lang w:val="hr"/>
        </w:rPr>
        <w:t xml:space="preserve"> que</w:t>
      </w:r>
      <w:r w:rsidRPr="00AB09A5">
        <w:rPr>
          <w:rFonts w:ascii="Times New Roman" w:hAnsi="Times New Roman"/>
          <w:lang w:val="hr"/>
        </w:rPr>
        <w:t xml:space="preserve"> cada funcionalidade </w:t>
      </w:r>
      <w:r w:rsidR="00A470C8" w:rsidRPr="00AB09A5">
        <w:rPr>
          <w:rFonts w:ascii="Times New Roman" w:hAnsi="Times New Roman"/>
          <w:lang w:val="hr"/>
        </w:rPr>
        <w:t>permit</w:t>
      </w:r>
      <w:r w:rsidR="00683614" w:rsidRPr="00AB09A5">
        <w:rPr>
          <w:rFonts w:ascii="Times New Roman" w:hAnsi="Times New Roman"/>
          <w:lang w:val="hr"/>
        </w:rPr>
        <w:t>a</w:t>
      </w:r>
      <w:r w:rsidRPr="00AB09A5">
        <w:rPr>
          <w:rFonts w:ascii="Times New Roman" w:hAnsi="Times New Roman"/>
          <w:lang w:val="hr"/>
        </w:rPr>
        <w:t xml:space="preserve"> facilidade de acesso </w:t>
      </w:r>
      <w:r w:rsidR="00CE5855" w:rsidRPr="00AB09A5">
        <w:rPr>
          <w:rFonts w:ascii="Times New Roman" w:hAnsi="Times New Roman"/>
          <w:lang w:val="hr"/>
        </w:rPr>
        <w:t xml:space="preserve">pelo usuário, além disto, </w:t>
      </w:r>
      <w:bookmarkStart w:id="1" w:name="_Toc98535767"/>
      <w:r w:rsidR="00675A64" w:rsidRPr="00AB09A5">
        <w:rPr>
          <w:rFonts w:ascii="Times New Roman" w:hAnsi="Times New Roman"/>
          <w:lang w:val="hr"/>
        </w:rPr>
        <w:t xml:space="preserve">a ferramenta </w:t>
      </w:r>
      <w:r w:rsidR="00CE5855" w:rsidRPr="00AB09A5">
        <w:rPr>
          <w:rFonts w:ascii="Times New Roman" w:hAnsi="Times New Roman"/>
          <w:lang w:val="hr"/>
        </w:rPr>
        <w:t xml:space="preserve">dispõe de funções como 'botão de lupa“ para possibilitar a </w:t>
      </w:r>
      <w:r w:rsidR="00CE5855" w:rsidRPr="00AB09A5">
        <w:rPr>
          <w:rFonts w:ascii="Times New Roman" w:hAnsi="Times New Roman"/>
          <w:bCs/>
        </w:rPr>
        <w:t>pesquisa rápida e facilitada de informações</w:t>
      </w:r>
      <w:bookmarkEnd w:id="1"/>
      <w:r w:rsidR="00CE5855" w:rsidRPr="00AB09A5">
        <w:rPr>
          <w:rFonts w:ascii="Times New Roman" w:hAnsi="Times New Roman"/>
          <w:lang w:val="hr"/>
        </w:rPr>
        <w:t>, por meio da digitação de palavras-chaves e a ferramenta 'lixeira' para exclusão de itens.</w:t>
      </w:r>
    </w:p>
    <w:p w14:paraId="29C120B7" w14:textId="011660E7" w:rsidR="00551E57" w:rsidRDefault="00CE5855" w:rsidP="00B65B4D">
      <w:pPr>
        <w:ind w:firstLine="567"/>
        <w:jc w:val="both"/>
        <w:rPr>
          <w:rFonts w:ascii="Times New Roman" w:hAnsi="Times New Roman"/>
          <w:lang w:val="hr"/>
        </w:rPr>
      </w:pPr>
      <w:r w:rsidRPr="00AB09A5">
        <w:rPr>
          <w:rFonts w:ascii="Times New Roman" w:hAnsi="Times New Roman"/>
          <w:lang w:val="hr"/>
        </w:rPr>
        <w:t>A</w:t>
      </w:r>
      <w:r w:rsidR="002323DE" w:rsidRPr="00AB09A5">
        <w:rPr>
          <w:rFonts w:ascii="Times New Roman" w:hAnsi="Times New Roman"/>
          <w:lang w:val="hr"/>
        </w:rPr>
        <w:t xml:space="preserve"> tela </w:t>
      </w:r>
      <w:r w:rsidR="000E4BA7" w:rsidRPr="00AB09A5">
        <w:rPr>
          <w:rFonts w:ascii="Times New Roman" w:hAnsi="Times New Roman"/>
          <w:lang w:val="hr"/>
        </w:rPr>
        <w:t>inicial da</w:t>
      </w:r>
      <w:r w:rsidR="00732D56">
        <w:rPr>
          <w:rFonts w:ascii="Times New Roman" w:hAnsi="Times New Roman"/>
          <w:lang w:val="hr"/>
        </w:rPr>
        <w:t xml:space="preserve"> </w:t>
      </w:r>
      <w:r w:rsidR="00732D56" w:rsidRPr="00AB09A5">
        <w:rPr>
          <w:rFonts w:ascii="Times New Roman" w:eastAsia="Times New Roman" w:hAnsi="Times New Roman"/>
          <w:lang w:val="en-US" w:eastAsia="pt-BR"/>
        </w:rPr>
        <w:t xml:space="preserve">“Plataforma </w:t>
      </w:r>
      <w:proofErr w:type="spellStart"/>
      <w:r w:rsidR="00732D56" w:rsidRPr="00AB09A5">
        <w:rPr>
          <w:rFonts w:ascii="Times New Roman" w:eastAsia="Times New Roman" w:hAnsi="Times New Roman"/>
          <w:lang w:val="en-US" w:eastAsia="pt-BR"/>
        </w:rPr>
        <w:t>Alimentar</w:t>
      </w:r>
      <w:proofErr w:type="spellEnd"/>
      <w:r w:rsidR="00732D56" w:rsidRPr="00AB09A5">
        <w:rPr>
          <w:rFonts w:ascii="Times New Roman" w:eastAsia="Times New Roman" w:hAnsi="Times New Roman"/>
          <w:lang w:val="en-US" w:eastAsia="pt-BR"/>
        </w:rPr>
        <w:t xml:space="preserve"> - </w:t>
      </w:r>
      <w:proofErr w:type="spellStart"/>
      <w:r w:rsidR="00732D56" w:rsidRPr="00AB09A5">
        <w:rPr>
          <w:rFonts w:ascii="Times New Roman" w:eastAsia="Times New Roman" w:hAnsi="Times New Roman"/>
          <w:lang w:val="en-US" w:eastAsia="pt-BR"/>
        </w:rPr>
        <w:t>Rastreabilidade</w:t>
      </w:r>
      <w:proofErr w:type="spellEnd"/>
      <w:r w:rsidR="00732D56" w:rsidRPr="00AB09A5">
        <w:rPr>
          <w:rFonts w:ascii="Times New Roman" w:eastAsia="Times New Roman" w:hAnsi="Times New Roman"/>
          <w:lang w:val="en-US" w:eastAsia="pt-BR"/>
        </w:rPr>
        <w:t xml:space="preserve"> e </w:t>
      </w:r>
      <w:proofErr w:type="spellStart"/>
      <w:r w:rsidR="00732D56" w:rsidRPr="00AB09A5">
        <w:rPr>
          <w:rFonts w:ascii="Times New Roman" w:eastAsia="Times New Roman" w:hAnsi="Times New Roman"/>
          <w:lang w:val="en-US" w:eastAsia="pt-BR"/>
        </w:rPr>
        <w:t>Confiabilidade</w:t>
      </w:r>
      <w:proofErr w:type="spellEnd"/>
      <w:r w:rsidR="00732D56" w:rsidRPr="00AB09A5">
        <w:rPr>
          <w:rFonts w:ascii="Times New Roman" w:eastAsia="Times New Roman" w:hAnsi="Times New Roman"/>
          <w:lang w:val="en-US" w:eastAsia="pt-BR"/>
        </w:rPr>
        <w:t xml:space="preserve"> </w:t>
      </w:r>
      <w:proofErr w:type="spellStart"/>
      <w:r w:rsidR="00732D56" w:rsidRPr="00AB09A5">
        <w:rPr>
          <w:rFonts w:ascii="Times New Roman" w:eastAsia="Times New Roman" w:hAnsi="Times New Roman"/>
          <w:lang w:val="en-US" w:eastAsia="pt-BR"/>
        </w:rPr>
        <w:t>Garantida</w:t>
      </w:r>
      <w:proofErr w:type="spellEnd"/>
      <w:r w:rsidR="00732D56" w:rsidRPr="00AB09A5">
        <w:rPr>
          <w:rFonts w:ascii="Times New Roman" w:eastAsia="Times New Roman" w:hAnsi="Times New Roman"/>
          <w:lang w:val="en-US" w:eastAsia="pt-BR"/>
        </w:rPr>
        <w:t>”</w:t>
      </w:r>
      <w:r w:rsidR="002323DE" w:rsidRPr="00AB09A5">
        <w:rPr>
          <w:rFonts w:ascii="Times New Roman" w:hAnsi="Times New Roman"/>
          <w:lang w:val="hr"/>
        </w:rPr>
        <w:t xml:space="preserve"> </w:t>
      </w:r>
      <w:r w:rsidR="00732D56" w:rsidRPr="00AB09A5">
        <w:rPr>
          <w:rFonts w:ascii="Times New Roman" w:hAnsi="Times New Roman"/>
          <w:lang w:val="hr"/>
        </w:rPr>
        <w:t>(</w:t>
      </w:r>
      <w:r w:rsidR="00732D56" w:rsidRPr="00AB09A5">
        <w:rPr>
          <w:rFonts w:ascii="Times New Roman" w:hAnsi="Times New Roman"/>
        </w:rPr>
        <w:t>Figura 1)</w:t>
      </w:r>
      <w:r w:rsidR="00732D56">
        <w:rPr>
          <w:rFonts w:ascii="Times New Roman" w:hAnsi="Times New Roman"/>
        </w:rPr>
        <w:t xml:space="preserve"> </w:t>
      </w:r>
      <w:r w:rsidR="002323DE" w:rsidRPr="00AB09A5">
        <w:rPr>
          <w:rFonts w:ascii="Times New Roman" w:hAnsi="Times New Roman"/>
          <w:lang w:val="hr"/>
        </w:rPr>
        <w:t>apresenta três perfis: “home”, “entrar</w:t>
      </w:r>
      <w:r w:rsidR="00A00CDC" w:rsidRPr="00AB09A5">
        <w:rPr>
          <w:rFonts w:ascii="Times New Roman" w:hAnsi="Times New Roman"/>
          <w:lang w:val="hr"/>
        </w:rPr>
        <w:t xml:space="preserve"> no sistema</w:t>
      </w:r>
      <w:r w:rsidR="002323DE" w:rsidRPr="00AB09A5">
        <w:rPr>
          <w:rFonts w:ascii="Times New Roman" w:hAnsi="Times New Roman"/>
          <w:lang w:val="hr"/>
        </w:rPr>
        <w:t>” e “menu principal”</w:t>
      </w:r>
      <w:r w:rsidR="00A00CDC" w:rsidRPr="00AB09A5">
        <w:rPr>
          <w:rFonts w:ascii="Times New Roman" w:hAnsi="Times New Roman"/>
          <w:lang w:val="hr"/>
        </w:rPr>
        <w:t xml:space="preserve"> </w:t>
      </w:r>
      <w:r w:rsidR="002323DE" w:rsidRPr="00AB09A5">
        <w:rPr>
          <w:rFonts w:ascii="Times New Roman" w:hAnsi="Times New Roman"/>
          <w:lang w:val="hr"/>
        </w:rPr>
        <w:t>localizados na aba superior, no lado direito</w:t>
      </w:r>
      <w:r w:rsidR="009F21C0" w:rsidRPr="00AB09A5">
        <w:rPr>
          <w:rFonts w:ascii="Times New Roman" w:hAnsi="Times New Roman"/>
          <w:lang w:val="hr"/>
        </w:rPr>
        <w:t xml:space="preserve"> </w:t>
      </w:r>
      <w:r w:rsidR="00A00CDC" w:rsidRPr="00AB09A5">
        <w:rPr>
          <w:rFonts w:ascii="Times New Roman" w:hAnsi="Times New Roman"/>
          <w:lang w:val="hr"/>
        </w:rPr>
        <w:t xml:space="preserve">da tela </w:t>
      </w:r>
      <w:r w:rsidR="002323DE" w:rsidRPr="00AB09A5">
        <w:rPr>
          <w:rFonts w:ascii="Times New Roman" w:hAnsi="Times New Roman"/>
          <w:lang w:val="hr"/>
        </w:rPr>
        <w:t>para a</w:t>
      </w:r>
      <w:r w:rsidR="009F21C0" w:rsidRPr="00AB09A5">
        <w:rPr>
          <w:rFonts w:ascii="Times New Roman" w:hAnsi="Times New Roman"/>
          <w:lang w:val="hr"/>
        </w:rPr>
        <w:t>s</w:t>
      </w:r>
      <w:r w:rsidR="002323DE" w:rsidRPr="00AB09A5">
        <w:rPr>
          <w:rFonts w:ascii="Times New Roman" w:hAnsi="Times New Roman"/>
          <w:lang w:val="hr"/>
        </w:rPr>
        <w:t xml:space="preserve"> vers</w:t>
      </w:r>
      <w:r w:rsidR="009F21C0" w:rsidRPr="00AB09A5">
        <w:rPr>
          <w:rFonts w:ascii="Times New Roman" w:hAnsi="Times New Roman"/>
          <w:lang w:val="hr"/>
        </w:rPr>
        <w:t>ões</w:t>
      </w:r>
      <w:r w:rsidR="002323DE" w:rsidRPr="00AB09A5">
        <w:rPr>
          <w:rFonts w:ascii="Times New Roman" w:hAnsi="Times New Roman"/>
          <w:lang w:val="hr"/>
        </w:rPr>
        <w:t xml:space="preserve"> </w:t>
      </w:r>
      <w:r w:rsidR="002323DE" w:rsidRPr="00AB09A5">
        <w:rPr>
          <w:rFonts w:ascii="Times New Roman" w:hAnsi="Times New Roman"/>
          <w:i/>
          <w:iCs/>
          <w:lang w:val="hr"/>
        </w:rPr>
        <w:t>software</w:t>
      </w:r>
      <w:r w:rsidR="002323DE" w:rsidRPr="00AB09A5">
        <w:rPr>
          <w:rFonts w:ascii="Times New Roman" w:hAnsi="Times New Roman"/>
          <w:lang w:val="hr"/>
        </w:rPr>
        <w:t xml:space="preserve"> e aplicativo</w:t>
      </w:r>
      <w:r w:rsidR="002323DE" w:rsidRPr="00AB09A5">
        <w:rPr>
          <w:rFonts w:ascii="Times New Roman" w:hAnsi="Times New Roman"/>
        </w:rPr>
        <w:t>.</w:t>
      </w:r>
      <w:r w:rsidR="00551E57" w:rsidRPr="00AB09A5">
        <w:rPr>
          <w:rFonts w:ascii="Times New Roman" w:hAnsi="Times New Roman"/>
        </w:rPr>
        <w:t xml:space="preserve"> Dentro de cada perfil </w:t>
      </w:r>
      <w:r w:rsidR="00551E57" w:rsidRPr="00AB09A5">
        <w:rPr>
          <w:rFonts w:ascii="Times New Roman" w:hAnsi="Times New Roman"/>
        </w:rPr>
        <w:lastRenderedPageBreak/>
        <w:t>foram incluídos os módulos correspondentes, conforme descritos abaixo e mencionados na Tabela 1.</w:t>
      </w:r>
    </w:p>
    <w:p w14:paraId="5290222F" w14:textId="77777777" w:rsidR="00C54526" w:rsidRPr="00C54526" w:rsidRDefault="00C54526" w:rsidP="00B65B4D">
      <w:pPr>
        <w:ind w:firstLine="567"/>
        <w:jc w:val="both"/>
        <w:rPr>
          <w:rFonts w:ascii="Times New Roman" w:hAnsi="Times New Roman"/>
          <w:lang w:val="hr"/>
        </w:rPr>
      </w:pPr>
    </w:p>
    <w:p w14:paraId="2E130CB0" w14:textId="0A96C78A" w:rsidR="00551E57" w:rsidRPr="00AB09A5" w:rsidRDefault="00551E57" w:rsidP="00B65B4D">
      <w:pPr>
        <w:ind w:firstLine="567"/>
        <w:jc w:val="both"/>
        <w:rPr>
          <w:rFonts w:ascii="Times New Roman" w:hAnsi="Times New Roman"/>
          <w:b/>
          <w:bCs/>
          <w:i/>
          <w:iCs/>
        </w:rPr>
      </w:pPr>
      <w:r w:rsidRPr="00AB09A5">
        <w:rPr>
          <w:rFonts w:ascii="Times New Roman" w:hAnsi="Times New Roman"/>
          <w:b/>
          <w:bCs/>
          <w:i/>
          <w:iCs/>
        </w:rPr>
        <w:t>Perfil “entrar no sistema”</w:t>
      </w:r>
    </w:p>
    <w:p w14:paraId="4795F656" w14:textId="5A0E1B15" w:rsidR="002323DE" w:rsidRPr="00AB09A5" w:rsidRDefault="002323DE" w:rsidP="00B65B4D">
      <w:pPr>
        <w:ind w:firstLine="567"/>
        <w:jc w:val="both"/>
        <w:rPr>
          <w:rFonts w:ascii="Times New Roman" w:hAnsi="Times New Roman"/>
          <w:lang w:val="hr"/>
        </w:rPr>
      </w:pPr>
      <w:r w:rsidRPr="00AB09A5">
        <w:rPr>
          <w:rFonts w:ascii="Times New Roman" w:hAnsi="Times New Roman"/>
          <w:lang w:val="hr"/>
        </w:rPr>
        <w:t>Para acesso, o usuário deve clicar no perfil “entrar</w:t>
      </w:r>
      <w:r w:rsidR="000E4BA7" w:rsidRPr="00AB09A5">
        <w:rPr>
          <w:rFonts w:ascii="Times New Roman" w:hAnsi="Times New Roman"/>
          <w:lang w:val="hr"/>
        </w:rPr>
        <w:t xml:space="preserve"> no sistema</w:t>
      </w:r>
      <w:r w:rsidRPr="00AB09A5">
        <w:rPr>
          <w:rFonts w:ascii="Times New Roman" w:hAnsi="Times New Roman"/>
          <w:lang w:val="hr"/>
        </w:rPr>
        <w:t>”</w:t>
      </w:r>
      <w:r w:rsidR="00551E57" w:rsidRPr="00AB09A5">
        <w:rPr>
          <w:rFonts w:ascii="Times New Roman" w:hAnsi="Times New Roman"/>
          <w:lang w:val="hr"/>
        </w:rPr>
        <w:t xml:space="preserve"> (Tabela 1)</w:t>
      </w:r>
      <w:r w:rsidRPr="00AB09A5">
        <w:rPr>
          <w:rFonts w:ascii="Times New Roman" w:hAnsi="Times New Roman"/>
          <w:lang w:val="hr"/>
        </w:rPr>
        <w:t>. Em seguida aparecerá a tela com a opção “fazer login”</w:t>
      </w:r>
      <w:r w:rsidR="000E4BA7" w:rsidRPr="00AB09A5">
        <w:rPr>
          <w:rFonts w:ascii="Times New Roman" w:hAnsi="Times New Roman"/>
          <w:lang w:val="hr"/>
        </w:rPr>
        <w:t xml:space="preserve">. </w:t>
      </w:r>
      <w:r w:rsidRPr="00AB09A5">
        <w:rPr>
          <w:rFonts w:ascii="Times New Roman" w:hAnsi="Times New Roman"/>
          <w:lang w:val="hr"/>
        </w:rPr>
        <w:t xml:space="preserve">Para o </w:t>
      </w:r>
      <w:r w:rsidRPr="00AB09A5">
        <w:rPr>
          <w:rFonts w:ascii="Times New Roman" w:hAnsi="Times New Roman"/>
          <w:i/>
          <w:iCs/>
          <w:lang w:val="hr"/>
        </w:rPr>
        <w:t>login</w:t>
      </w:r>
      <w:r w:rsidRPr="00AB09A5">
        <w:rPr>
          <w:rFonts w:ascii="Times New Roman" w:hAnsi="Times New Roman"/>
          <w:lang w:val="hr"/>
        </w:rPr>
        <w:t xml:space="preserve">, deve-se, primeiramente, realizar o cadastro dos </w:t>
      </w:r>
      <w:r w:rsidR="006D00F2" w:rsidRPr="00AB09A5">
        <w:rPr>
          <w:rFonts w:ascii="Times New Roman" w:hAnsi="Times New Roman"/>
          <w:lang w:val="hr"/>
        </w:rPr>
        <w:t>profissionais</w:t>
      </w:r>
      <w:r w:rsidRPr="00AB09A5">
        <w:rPr>
          <w:rFonts w:ascii="Times New Roman" w:hAnsi="Times New Roman"/>
          <w:lang w:val="hr"/>
        </w:rPr>
        <w:t xml:space="preserve"> atuantes em </w:t>
      </w:r>
      <w:r w:rsidR="006D00F2" w:rsidRPr="00AB09A5">
        <w:rPr>
          <w:rFonts w:ascii="Times New Roman" w:hAnsi="Times New Roman"/>
          <w:lang w:val="hr"/>
        </w:rPr>
        <w:t>LIAB</w:t>
      </w:r>
      <w:r w:rsidRPr="00AB09A5">
        <w:rPr>
          <w:rFonts w:ascii="Times New Roman" w:hAnsi="Times New Roman"/>
          <w:lang w:val="hr"/>
        </w:rPr>
        <w:t xml:space="preserve"> do Exército Brasileiro, por meio de três opções de categoria: “usuário” (cadastro de pessoa física), “administrador local” (cadastro de médicos veterinários) e “administrador regional” (cadastro do Departamento Diretoria de Abastecimento - </w:t>
      </w:r>
      <w:r w:rsidR="000E32E4">
        <w:rPr>
          <w:rFonts w:ascii="Times New Roman" w:hAnsi="Times New Roman"/>
          <w:lang w:val="hr"/>
        </w:rPr>
        <w:t>...</w:t>
      </w:r>
      <w:r w:rsidRPr="00AB09A5">
        <w:rPr>
          <w:rFonts w:ascii="Times New Roman" w:hAnsi="Times New Roman"/>
          <w:lang w:val="hr"/>
        </w:rPr>
        <w:t xml:space="preserve">). Após escolhida a opção, deve-se efetuar o registro com </w:t>
      </w:r>
      <w:r w:rsidRPr="00AB09A5">
        <w:rPr>
          <w:rFonts w:ascii="Times New Roman" w:hAnsi="Times New Roman"/>
          <w:i/>
          <w:iCs/>
          <w:lang w:val="hr"/>
        </w:rPr>
        <w:t>login</w:t>
      </w:r>
      <w:r w:rsidRPr="00AB09A5">
        <w:rPr>
          <w:rFonts w:ascii="Times New Roman" w:hAnsi="Times New Roman"/>
          <w:lang w:val="hr"/>
        </w:rPr>
        <w:t xml:space="preserve"> e senha.</w:t>
      </w:r>
    </w:p>
    <w:p w14:paraId="5F181FA6" w14:textId="77777777" w:rsidR="002323DE" w:rsidRPr="00AB09A5" w:rsidRDefault="002323DE" w:rsidP="00B65B4D">
      <w:pPr>
        <w:ind w:firstLine="567"/>
        <w:jc w:val="both"/>
        <w:rPr>
          <w:rFonts w:ascii="Times New Roman" w:hAnsi="Times New Roman"/>
        </w:rPr>
      </w:pPr>
    </w:p>
    <w:p w14:paraId="30328CB2" w14:textId="1D5AE19D" w:rsidR="002323DE" w:rsidRPr="00AB09A5" w:rsidRDefault="002323DE" w:rsidP="00B65B4D">
      <w:pPr>
        <w:ind w:firstLine="567"/>
        <w:jc w:val="both"/>
        <w:rPr>
          <w:rFonts w:ascii="Times New Roman" w:hAnsi="Times New Roman"/>
          <w:b/>
          <w:bCs/>
          <w:i/>
          <w:iCs/>
        </w:rPr>
      </w:pPr>
      <w:bookmarkStart w:id="2" w:name="_Toc98535950"/>
      <w:r w:rsidRPr="00AB09A5">
        <w:rPr>
          <w:rFonts w:ascii="Times New Roman" w:hAnsi="Times New Roman"/>
          <w:b/>
          <w:bCs/>
          <w:i/>
          <w:iCs/>
        </w:rPr>
        <w:t>Perfil “menu principal”</w:t>
      </w:r>
      <w:bookmarkEnd w:id="2"/>
    </w:p>
    <w:p w14:paraId="1E4C4762" w14:textId="4E846B98" w:rsidR="002323DE" w:rsidRPr="00AB09A5" w:rsidRDefault="002323DE" w:rsidP="00B65B4D">
      <w:pPr>
        <w:ind w:firstLine="567"/>
        <w:jc w:val="both"/>
        <w:rPr>
          <w:rFonts w:ascii="Times New Roman" w:hAnsi="Times New Roman"/>
          <w:lang w:val="hr"/>
        </w:rPr>
      </w:pPr>
      <w:r w:rsidRPr="00AB09A5">
        <w:rPr>
          <w:rFonts w:ascii="Times New Roman" w:hAnsi="Times New Roman"/>
          <w:lang w:val="hr"/>
        </w:rPr>
        <w:t xml:space="preserve">Após a entrada no sistema, o usuário </w:t>
      </w:r>
      <w:r w:rsidR="00D96671" w:rsidRPr="00AB09A5">
        <w:rPr>
          <w:rFonts w:ascii="Times New Roman" w:hAnsi="Times New Roman"/>
          <w:lang w:val="hr"/>
        </w:rPr>
        <w:t>tem acesso ao menu principal para o</w:t>
      </w:r>
      <w:r w:rsidRPr="00AB09A5">
        <w:rPr>
          <w:rFonts w:ascii="Times New Roman" w:hAnsi="Times New Roman"/>
          <w:lang w:val="hr"/>
        </w:rPr>
        <w:t xml:space="preserve"> gerenciamento ou controle dos dados das inspeções e análises laboratoriais</w:t>
      </w:r>
      <w:r w:rsidR="00D96671" w:rsidRPr="00AB09A5">
        <w:rPr>
          <w:rFonts w:ascii="Times New Roman" w:hAnsi="Times New Roman"/>
          <w:lang w:val="hr"/>
        </w:rPr>
        <w:t xml:space="preserve">, </w:t>
      </w:r>
      <w:r w:rsidRPr="00AB09A5">
        <w:rPr>
          <w:rFonts w:ascii="Times New Roman" w:hAnsi="Times New Roman"/>
          <w:lang w:val="hr"/>
        </w:rPr>
        <w:t>por meio d</w:t>
      </w:r>
      <w:r w:rsidR="00D96671" w:rsidRPr="00AB09A5">
        <w:rPr>
          <w:rFonts w:ascii="Times New Roman" w:hAnsi="Times New Roman"/>
          <w:lang w:val="hr"/>
        </w:rPr>
        <w:t>os</w:t>
      </w:r>
      <w:r w:rsidRPr="00AB09A5">
        <w:rPr>
          <w:rFonts w:ascii="Times New Roman" w:hAnsi="Times New Roman"/>
          <w:lang w:val="hr"/>
        </w:rPr>
        <w:t xml:space="preserve"> quatro módulos disponíveis</w:t>
      </w:r>
      <w:r w:rsidR="00D96671" w:rsidRPr="00AB09A5">
        <w:rPr>
          <w:rFonts w:ascii="Times New Roman" w:hAnsi="Times New Roman"/>
          <w:lang w:val="hr"/>
        </w:rPr>
        <w:t xml:space="preserve"> (Tabela 1).</w:t>
      </w:r>
    </w:p>
    <w:p w14:paraId="1616ED09" w14:textId="77777777" w:rsidR="002323DE" w:rsidRPr="00AB09A5" w:rsidRDefault="002323DE" w:rsidP="00B65B4D">
      <w:pPr>
        <w:ind w:firstLine="567"/>
        <w:jc w:val="both"/>
        <w:rPr>
          <w:rFonts w:ascii="Times New Roman" w:hAnsi="Times New Roman"/>
          <w:b/>
          <w:bCs/>
        </w:rPr>
      </w:pPr>
    </w:p>
    <w:p w14:paraId="1CF96294" w14:textId="1F582250" w:rsidR="002323DE" w:rsidRPr="00AB09A5" w:rsidRDefault="002323DE" w:rsidP="00B65B4D">
      <w:pPr>
        <w:ind w:firstLine="567"/>
        <w:jc w:val="both"/>
        <w:rPr>
          <w:rFonts w:ascii="Times New Roman" w:hAnsi="Times New Roman"/>
          <w:b/>
          <w:bCs/>
          <w:i/>
          <w:iCs/>
        </w:rPr>
      </w:pPr>
      <w:bookmarkStart w:id="3" w:name="_Toc98535951"/>
      <w:r w:rsidRPr="00AB09A5">
        <w:rPr>
          <w:rFonts w:ascii="Times New Roman" w:hAnsi="Times New Roman"/>
          <w:b/>
          <w:bCs/>
          <w:i/>
          <w:iCs/>
        </w:rPr>
        <w:t>Módulo “cadastro d</w:t>
      </w:r>
      <w:r w:rsidR="00551E57" w:rsidRPr="00AB09A5">
        <w:rPr>
          <w:rFonts w:ascii="Times New Roman" w:hAnsi="Times New Roman"/>
          <w:b/>
          <w:bCs/>
          <w:i/>
          <w:iCs/>
        </w:rPr>
        <w:t>os</w:t>
      </w:r>
      <w:r w:rsidRPr="00AB09A5">
        <w:rPr>
          <w:rFonts w:ascii="Times New Roman" w:hAnsi="Times New Roman"/>
          <w:b/>
          <w:bCs/>
          <w:i/>
          <w:iCs/>
        </w:rPr>
        <w:t xml:space="preserve"> artigos</w:t>
      </w:r>
      <w:r w:rsidR="00551E57" w:rsidRPr="00AB09A5">
        <w:rPr>
          <w:rFonts w:ascii="Times New Roman" w:hAnsi="Times New Roman"/>
          <w:b/>
          <w:bCs/>
          <w:i/>
          <w:iCs/>
        </w:rPr>
        <w:t xml:space="preserve"> de origem animal</w:t>
      </w:r>
      <w:r w:rsidRPr="00AB09A5">
        <w:rPr>
          <w:rFonts w:ascii="Times New Roman" w:hAnsi="Times New Roman"/>
          <w:b/>
          <w:bCs/>
          <w:i/>
          <w:iCs/>
        </w:rPr>
        <w:t>”</w:t>
      </w:r>
      <w:bookmarkEnd w:id="3"/>
    </w:p>
    <w:p w14:paraId="49AC1D82" w14:textId="77777777" w:rsidR="00C54526" w:rsidRDefault="00D96671" w:rsidP="00B65B4D">
      <w:pPr>
        <w:ind w:firstLine="567"/>
        <w:jc w:val="both"/>
        <w:rPr>
          <w:rFonts w:ascii="Times New Roman" w:hAnsi="Times New Roman"/>
          <w:lang w:val="hr"/>
        </w:rPr>
      </w:pPr>
      <w:r w:rsidRPr="00AB09A5">
        <w:rPr>
          <w:rFonts w:ascii="Times New Roman" w:hAnsi="Times New Roman"/>
          <w:lang w:val="hr"/>
        </w:rPr>
        <w:t>O módulo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permite o registro de cada artigo </w:t>
      </w:r>
      <w:r w:rsidR="00ED6D06" w:rsidRPr="00AB09A5">
        <w:rPr>
          <w:rFonts w:ascii="Times New Roman" w:hAnsi="Times New Roman"/>
          <w:lang w:val="hr"/>
        </w:rPr>
        <w:t xml:space="preserve">alimentício </w:t>
      </w:r>
      <w:r w:rsidRPr="00AB09A5">
        <w:rPr>
          <w:rFonts w:ascii="Times New Roman" w:hAnsi="Times New Roman"/>
          <w:lang w:val="hr"/>
        </w:rPr>
        <w:t>recebido pelo Exército</w:t>
      </w:r>
      <w:r w:rsidR="00ED6D06" w:rsidRPr="00AB09A5">
        <w:rPr>
          <w:rFonts w:ascii="Times New Roman" w:hAnsi="Times New Roman"/>
          <w:lang w:val="hr"/>
        </w:rPr>
        <w:t>,</w:t>
      </w:r>
      <w:r w:rsidRPr="00AB09A5">
        <w:rPr>
          <w:rFonts w:ascii="Times New Roman" w:hAnsi="Times New Roman"/>
          <w:lang w:val="hr"/>
        </w:rPr>
        <w:t xml:space="preserve"> </w:t>
      </w:r>
      <w:r w:rsidR="00611186" w:rsidRPr="00AB09A5">
        <w:rPr>
          <w:rFonts w:ascii="Times New Roman" w:hAnsi="Times New Roman"/>
          <w:lang w:val="hr"/>
        </w:rPr>
        <w:t>por meio do preenchimento dos campos disponíveis com os</w:t>
      </w:r>
      <w:r w:rsidRPr="00AB09A5">
        <w:rPr>
          <w:rFonts w:ascii="Times New Roman" w:hAnsi="Times New Roman"/>
          <w:lang w:val="hr"/>
        </w:rPr>
        <w:t xml:space="preserve"> seguintes </w:t>
      </w:r>
      <w:r w:rsidR="00611186" w:rsidRPr="00AB09A5">
        <w:rPr>
          <w:rFonts w:ascii="Times New Roman" w:hAnsi="Times New Roman"/>
          <w:lang w:val="hr"/>
        </w:rPr>
        <w:t xml:space="preserve">tipos de </w:t>
      </w:r>
      <w:r w:rsidRPr="00AB09A5">
        <w:rPr>
          <w:rFonts w:ascii="Times New Roman" w:hAnsi="Times New Roman"/>
          <w:lang w:val="hr"/>
        </w:rPr>
        <w:t xml:space="preserve">informações: </w:t>
      </w:r>
      <w:r w:rsidR="002323DE" w:rsidRPr="00AB09A5">
        <w:rPr>
          <w:rFonts w:ascii="Times New Roman" w:hAnsi="Times New Roman"/>
          <w:lang w:val="hr"/>
        </w:rPr>
        <w:t>ID (identificação)</w:t>
      </w:r>
      <w:r w:rsidR="00783699" w:rsidRPr="00AB09A5">
        <w:rPr>
          <w:rFonts w:ascii="Times New Roman" w:hAnsi="Times New Roman"/>
          <w:lang w:val="hr"/>
        </w:rPr>
        <w:t>/código</w:t>
      </w:r>
      <w:r w:rsidR="006D00F2" w:rsidRPr="00AB09A5">
        <w:rPr>
          <w:rFonts w:ascii="Times New Roman" w:hAnsi="Times New Roman"/>
          <w:lang w:val="hr"/>
        </w:rPr>
        <w:t>,</w:t>
      </w:r>
      <w:r w:rsidRPr="00AB09A5">
        <w:rPr>
          <w:rFonts w:ascii="Times New Roman" w:hAnsi="Times New Roman"/>
          <w:lang w:val="hr"/>
        </w:rPr>
        <w:t xml:space="preserve"> </w:t>
      </w:r>
      <w:r w:rsidR="006D00F2" w:rsidRPr="00AB09A5">
        <w:rPr>
          <w:rFonts w:ascii="Times New Roman" w:hAnsi="Times New Roman"/>
          <w:lang w:val="hr"/>
        </w:rPr>
        <w:t>ano, lote, número do laudo, tipo de amostra analisada, peso total (kg), quantidade coletada, unidade, marca, data de fabricação, data de validade e descrição (artigo satisfatório ou insatis</w:t>
      </w:r>
      <w:r w:rsidR="00611186" w:rsidRPr="00AB09A5">
        <w:rPr>
          <w:rFonts w:ascii="Times New Roman" w:hAnsi="Times New Roman"/>
          <w:lang w:val="hr"/>
        </w:rPr>
        <w:t>fatório para o consumo)</w:t>
      </w:r>
      <w:r w:rsidR="00C54526">
        <w:rPr>
          <w:rFonts w:ascii="Times New Roman" w:hAnsi="Times New Roman"/>
          <w:lang w:val="hr"/>
        </w:rPr>
        <w:t>.</w:t>
      </w:r>
    </w:p>
    <w:p w14:paraId="0370B171" w14:textId="24AE3175" w:rsidR="007D2E41" w:rsidRPr="00AB09A5" w:rsidRDefault="00611186" w:rsidP="00B65B4D">
      <w:pPr>
        <w:ind w:firstLine="567"/>
        <w:jc w:val="both"/>
        <w:rPr>
          <w:rFonts w:ascii="Times New Roman" w:hAnsi="Times New Roman"/>
          <w:lang w:val="hr"/>
        </w:rPr>
      </w:pPr>
      <w:r w:rsidRPr="00AB09A5">
        <w:rPr>
          <w:rFonts w:ascii="Times New Roman" w:hAnsi="Times New Roman"/>
          <w:lang w:val="hr"/>
        </w:rPr>
        <w:t>A inclusão de novos itens para 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é irrestrita, podendo ser </w:t>
      </w:r>
      <w:r w:rsidR="00ED6D06" w:rsidRPr="00AB09A5">
        <w:rPr>
          <w:rFonts w:ascii="Times New Roman" w:hAnsi="Times New Roman"/>
          <w:lang w:val="hr"/>
        </w:rPr>
        <w:t xml:space="preserve">realizada </w:t>
      </w:r>
      <w:r w:rsidRPr="00AB09A5">
        <w:rPr>
          <w:rFonts w:ascii="Times New Roman" w:hAnsi="Times New Roman"/>
          <w:lang w:val="hr"/>
        </w:rPr>
        <w:t>conforme necessidade dos LIAB</w:t>
      </w:r>
      <w:r w:rsidR="00345560" w:rsidRPr="00AB09A5">
        <w:rPr>
          <w:rFonts w:ascii="Times New Roman" w:hAnsi="Times New Roman"/>
          <w:lang w:val="hr"/>
        </w:rPr>
        <w:t>s</w:t>
      </w:r>
      <w:r w:rsidRPr="00AB09A5">
        <w:rPr>
          <w:rFonts w:ascii="Times New Roman" w:hAnsi="Times New Roman"/>
          <w:lang w:val="hr"/>
        </w:rPr>
        <w:t xml:space="preserve">, em relação ao recebimento de novos </w:t>
      </w:r>
      <w:r w:rsidR="006D00F2" w:rsidRPr="00AB09A5">
        <w:rPr>
          <w:rFonts w:ascii="Times New Roman" w:hAnsi="Times New Roman"/>
          <w:lang w:val="hr"/>
        </w:rPr>
        <w:t>produtos</w:t>
      </w:r>
      <w:r w:rsidRPr="00AB09A5">
        <w:rPr>
          <w:rFonts w:ascii="Times New Roman" w:hAnsi="Times New Roman"/>
          <w:lang w:val="hr"/>
        </w:rPr>
        <w:t>.</w:t>
      </w:r>
    </w:p>
    <w:p w14:paraId="244289AE" w14:textId="77777777" w:rsidR="002323DE" w:rsidRPr="00AB09A5" w:rsidRDefault="002323DE" w:rsidP="00B65B4D">
      <w:pPr>
        <w:ind w:firstLine="567"/>
        <w:jc w:val="both"/>
        <w:rPr>
          <w:rFonts w:ascii="Times New Roman" w:hAnsi="Times New Roman"/>
          <w:lang w:val="hr"/>
        </w:rPr>
      </w:pPr>
    </w:p>
    <w:p w14:paraId="08964A04" w14:textId="675A407D" w:rsidR="002323DE" w:rsidRPr="00AB09A5" w:rsidRDefault="002323DE" w:rsidP="00B65B4D">
      <w:pPr>
        <w:ind w:firstLine="567"/>
        <w:jc w:val="both"/>
        <w:rPr>
          <w:rFonts w:ascii="Times New Roman" w:hAnsi="Times New Roman"/>
          <w:b/>
          <w:bCs/>
          <w:i/>
          <w:iCs/>
          <w:lang w:val="hr"/>
        </w:rPr>
      </w:pPr>
      <w:bookmarkStart w:id="4" w:name="_Toc98535952"/>
      <w:r w:rsidRPr="00AB09A5">
        <w:rPr>
          <w:rFonts w:ascii="Times New Roman" w:hAnsi="Times New Roman"/>
          <w:b/>
          <w:bCs/>
          <w:i/>
          <w:iCs/>
          <w:lang w:val="hr"/>
        </w:rPr>
        <w:lastRenderedPageBreak/>
        <w:t>Módulo “lançamento das análises”</w:t>
      </w:r>
      <w:bookmarkEnd w:id="4"/>
    </w:p>
    <w:p w14:paraId="733CE2D0" w14:textId="66D74C13" w:rsidR="002C722F" w:rsidRPr="00AB09A5" w:rsidRDefault="000354A6" w:rsidP="00B65B4D">
      <w:pPr>
        <w:ind w:firstLine="567"/>
        <w:jc w:val="both"/>
        <w:rPr>
          <w:rFonts w:ascii="Times New Roman" w:hAnsi="Times New Roman"/>
        </w:rPr>
      </w:pPr>
      <w:r w:rsidRPr="00AB09A5">
        <w:rPr>
          <w:rFonts w:ascii="Times New Roman" w:hAnsi="Times New Roman"/>
        </w:rPr>
        <w:t xml:space="preserve">O módulo “lançar análises” localizado no “menu principal” permite ao sistema </w:t>
      </w:r>
      <w:r w:rsidR="00783699" w:rsidRPr="00AB09A5">
        <w:rPr>
          <w:rFonts w:ascii="Times New Roman" w:hAnsi="Times New Roman"/>
        </w:rPr>
        <w:t>registrar</w:t>
      </w:r>
      <w:r w:rsidRPr="00AB09A5">
        <w:rPr>
          <w:rFonts w:ascii="Times New Roman" w:hAnsi="Times New Roman"/>
        </w:rPr>
        <w:t xml:space="preserve"> o resultado da</w:t>
      </w:r>
      <w:r w:rsidR="00783699" w:rsidRPr="00AB09A5">
        <w:rPr>
          <w:rFonts w:ascii="Times New Roman" w:hAnsi="Times New Roman"/>
        </w:rPr>
        <w:t xml:space="preserve"> avaliação laboratorial de cada amostra de artigo </w:t>
      </w:r>
      <w:r w:rsidR="001A14DB" w:rsidRPr="00AB09A5">
        <w:rPr>
          <w:rFonts w:ascii="Times New Roman" w:hAnsi="Times New Roman"/>
        </w:rPr>
        <w:t>de origem animal</w:t>
      </w:r>
      <w:r w:rsidRPr="00AB09A5">
        <w:rPr>
          <w:rFonts w:ascii="Times New Roman" w:hAnsi="Times New Roman"/>
        </w:rPr>
        <w:t xml:space="preserve">. Para isto, o </w:t>
      </w:r>
      <w:r w:rsidR="006D00F2" w:rsidRPr="00AB09A5">
        <w:rPr>
          <w:rFonts w:ascii="Times New Roman" w:hAnsi="Times New Roman"/>
        </w:rPr>
        <w:t>profissional</w:t>
      </w:r>
      <w:r w:rsidRPr="00AB09A5">
        <w:rPr>
          <w:rFonts w:ascii="Times New Roman" w:hAnsi="Times New Roman"/>
        </w:rPr>
        <w:t xml:space="preserve"> do LIAB deve digitar o número do laudo do artigo</w:t>
      </w:r>
      <w:r w:rsidR="00783699" w:rsidRPr="00AB09A5">
        <w:rPr>
          <w:rFonts w:ascii="Times New Roman" w:hAnsi="Times New Roman"/>
        </w:rPr>
        <w:t xml:space="preserve"> previamente cadastrado e</w:t>
      </w:r>
      <w:r w:rsidR="007649C1" w:rsidRPr="00AB09A5">
        <w:rPr>
          <w:rFonts w:ascii="Times New Roman" w:hAnsi="Times New Roman"/>
        </w:rPr>
        <w:t>, em seguida,</w:t>
      </w:r>
      <w:r w:rsidR="00783699" w:rsidRPr="00AB09A5">
        <w:rPr>
          <w:rFonts w:ascii="Times New Roman" w:hAnsi="Times New Roman"/>
        </w:rPr>
        <w:t xml:space="preserve"> </w:t>
      </w:r>
      <w:r w:rsidR="00783699" w:rsidRPr="00AB09A5">
        <w:rPr>
          <w:rFonts w:ascii="Times New Roman" w:hAnsi="Times New Roman"/>
          <w:lang w:val="hr"/>
        </w:rPr>
        <w:t>preencher os campos disponíveis com os seguintes tipos de informações:</w:t>
      </w:r>
      <w:r w:rsidR="002C722F" w:rsidRPr="00AB09A5">
        <w:rPr>
          <w:rFonts w:ascii="Times New Roman" w:hAnsi="Times New Roman"/>
          <w:lang w:val="hr"/>
        </w:rPr>
        <w:t xml:space="preserve"> ID (identificação)/</w:t>
      </w:r>
      <w:r w:rsidR="006D00F2" w:rsidRPr="00AB09A5">
        <w:rPr>
          <w:rFonts w:ascii="Times New Roman" w:hAnsi="Times New Roman"/>
          <w:lang w:val="hr"/>
        </w:rPr>
        <w:t>código,</w:t>
      </w:r>
      <w:r w:rsidR="006D00F2" w:rsidRPr="00AB09A5">
        <w:rPr>
          <w:rFonts w:ascii="Times New Roman" w:hAnsi="Times New Roman"/>
        </w:rPr>
        <w:t xml:space="preserve"> amostra (em uma coleta pode ter várias datas do artigo), data da análise (dia que foi expedido o laudo), medida (qual medida foi usada na coleta), aprovação (selecionar a opção de artigo aprovado ou reprovado pelo laboratório) e observação (motivo da reprovação do artigo).</w:t>
      </w:r>
    </w:p>
    <w:p w14:paraId="4B52335C" w14:textId="77777777" w:rsidR="002323DE" w:rsidRPr="00AB09A5" w:rsidRDefault="002323DE" w:rsidP="00B65B4D">
      <w:pPr>
        <w:ind w:firstLine="567"/>
        <w:jc w:val="both"/>
        <w:rPr>
          <w:rFonts w:ascii="Times New Roman" w:hAnsi="Times New Roman"/>
        </w:rPr>
      </w:pPr>
    </w:p>
    <w:p w14:paraId="490A33CB" w14:textId="53728A8B" w:rsidR="002323DE" w:rsidRPr="00AB09A5" w:rsidRDefault="002323DE" w:rsidP="00B65B4D">
      <w:pPr>
        <w:ind w:firstLine="567"/>
        <w:jc w:val="both"/>
        <w:rPr>
          <w:rFonts w:ascii="Times New Roman" w:hAnsi="Times New Roman"/>
          <w:b/>
          <w:bCs/>
          <w:i/>
          <w:iCs/>
        </w:rPr>
      </w:pPr>
      <w:bookmarkStart w:id="5" w:name="_Toc98535953"/>
      <w:r w:rsidRPr="00AB09A5">
        <w:rPr>
          <w:rFonts w:ascii="Times New Roman" w:hAnsi="Times New Roman"/>
          <w:b/>
          <w:bCs/>
          <w:i/>
          <w:iCs/>
        </w:rPr>
        <w:t xml:space="preserve">Módulo “cadastro de </w:t>
      </w:r>
      <w:r w:rsidR="00AE313A" w:rsidRPr="00AB09A5">
        <w:rPr>
          <w:rFonts w:ascii="Times New Roman" w:hAnsi="Times New Roman"/>
          <w:b/>
          <w:bCs/>
          <w:i/>
          <w:iCs/>
        </w:rPr>
        <w:t>B</w:t>
      </w:r>
      <w:r w:rsidRPr="00AB09A5">
        <w:rPr>
          <w:rFonts w:ascii="Times New Roman" w:hAnsi="Times New Roman"/>
          <w:b/>
          <w:bCs/>
          <w:i/>
          <w:iCs/>
        </w:rPr>
        <w:t xml:space="preserve">oletim </w:t>
      </w:r>
      <w:r w:rsidR="00AE313A" w:rsidRPr="00AB09A5">
        <w:rPr>
          <w:rFonts w:ascii="Times New Roman" w:hAnsi="Times New Roman"/>
          <w:b/>
          <w:bCs/>
          <w:i/>
          <w:iCs/>
        </w:rPr>
        <w:t>T</w:t>
      </w:r>
      <w:r w:rsidRPr="00AB09A5">
        <w:rPr>
          <w:rFonts w:ascii="Times New Roman" w:hAnsi="Times New Roman"/>
          <w:b/>
          <w:bCs/>
          <w:i/>
          <w:iCs/>
        </w:rPr>
        <w:t>écnico”</w:t>
      </w:r>
      <w:bookmarkEnd w:id="5"/>
    </w:p>
    <w:p w14:paraId="78A69CD7" w14:textId="77777777" w:rsidR="00C54526" w:rsidRDefault="005830E4" w:rsidP="00B65B4D">
      <w:pPr>
        <w:ind w:firstLine="567"/>
        <w:jc w:val="both"/>
        <w:rPr>
          <w:rFonts w:ascii="Times New Roman" w:hAnsi="Times New Roman"/>
        </w:rPr>
      </w:pPr>
      <w:r w:rsidRPr="00AB09A5">
        <w:rPr>
          <w:rFonts w:ascii="Times New Roman" w:hAnsi="Times New Roman"/>
        </w:rPr>
        <w:t>O</w:t>
      </w:r>
      <w:r w:rsidR="002323DE" w:rsidRPr="00AB09A5">
        <w:rPr>
          <w:rFonts w:ascii="Times New Roman" w:hAnsi="Times New Roman"/>
        </w:rPr>
        <w:t xml:space="preserve"> módulo “cadastro de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 xml:space="preserve">écnico” </w:t>
      </w:r>
      <w:r w:rsidR="00ED6D06" w:rsidRPr="00AB09A5">
        <w:rPr>
          <w:rFonts w:ascii="Times New Roman" w:hAnsi="Times New Roman"/>
        </w:rPr>
        <w:t xml:space="preserve">localizado </w:t>
      </w:r>
      <w:r w:rsidR="002323DE" w:rsidRPr="00AB09A5">
        <w:rPr>
          <w:rFonts w:ascii="Times New Roman" w:hAnsi="Times New Roman"/>
        </w:rPr>
        <w:t>no perfil “menu principal”</w:t>
      </w:r>
      <w:r w:rsidRPr="00AB09A5">
        <w:rPr>
          <w:rFonts w:ascii="Times New Roman" w:hAnsi="Times New Roman"/>
        </w:rPr>
        <w:t xml:space="preserve"> permite ao usuário </w:t>
      </w:r>
      <w:r w:rsidR="00073B8A" w:rsidRPr="00AB09A5">
        <w:rPr>
          <w:rFonts w:ascii="Times New Roman" w:hAnsi="Times New Roman"/>
        </w:rPr>
        <w:t xml:space="preserve">o acesso aos </w:t>
      </w:r>
      <w:r w:rsidR="00073B8A" w:rsidRPr="00AB09A5">
        <w:rPr>
          <w:rFonts w:ascii="Times New Roman" w:hAnsi="Times New Roman"/>
          <w:lang w:val="hr"/>
        </w:rPr>
        <w:t xml:space="preserve">arquivos dos </w:t>
      </w:r>
      <w:r w:rsidR="00675A64" w:rsidRPr="00AB09A5">
        <w:rPr>
          <w:rFonts w:ascii="Times New Roman" w:hAnsi="Times New Roman"/>
          <w:lang w:val="hr"/>
        </w:rPr>
        <w:t>B</w:t>
      </w:r>
      <w:r w:rsidR="00073B8A" w:rsidRPr="00AB09A5">
        <w:rPr>
          <w:rFonts w:ascii="Times New Roman" w:hAnsi="Times New Roman"/>
          <w:lang w:val="hr"/>
        </w:rPr>
        <w:t xml:space="preserve">oletins </w:t>
      </w:r>
      <w:r w:rsidR="00675A64" w:rsidRPr="00AB09A5">
        <w:rPr>
          <w:rFonts w:ascii="Times New Roman" w:hAnsi="Times New Roman"/>
          <w:lang w:val="hr"/>
        </w:rPr>
        <w:t>T</w:t>
      </w:r>
      <w:r w:rsidR="00073B8A" w:rsidRPr="00AB09A5">
        <w:rPr>
          <w:rFonts w:ascii="Times New Roman" w:hAnsi="Times New Roman"/>
          <w:lang w:val="hr"/>
        </w:rPr>
        <w:t>écnicos previamente cadastrados no banco de dados, além da</w:t>
      </w:r>
      <w:r w:rsidRPr="00AB09A5">
        <w:rPr>
          <w:rFonts w:ascii="Times New Roman" w:hAnsi="Times New Roman"/>
        </w:rPr>
        <w:t xml:space="preserve"> inclusão de novos</w:t>
      </w:r>
      <w:r w:rsidRPr="00AB09A5">
        <w:rPr>
          <w:rFonts w:ascii="Times New Roman" w:hAnsi="Times New Roman"/>
          <w:lang w:val="hr"/>
        </w:rPr>
        <w:t xml:space="preserve"> </w:t>
      </w:r>
      <w:r w:rsidR="00073B8A" w:rsidRPr="00AB09A5">
        <w:rPr>
          <w:rFonts w:ascii="Times New Roman" w:hAnsi="Times New Roman"/>
          <w:lang w:val="hr"/>
        </w:rPr>
        <w:t>itens</w:t>
      </w:r>
      <w:r w:rsidRPr="00AB09A5">
        <w:rPr>
          <w:rFonts w:ascii="Times New Roman" w:hAnsi="Times New Roman"/>
          <w:lang w:val="hr"/>
        </w:rPr>
        <w:t>, para constante atualização da plataforma.</w:t>
      </w:r>
      <w:r w:rsidR="00794F8D" w:rsidRPr="00AB09A5">
        <w:rPr>
          <w:rFonts w:ascii="Times New Roman" w:hAnsi="Times New Roman"/>
          <w:lang w:val="hr"/>
        </w:rPr>
        <w:t xml:space="preserve"> Os campos de preenchimento são:</w:t>
      </w:r>
      <w:r w:rsidR="00794F8D" w:rsidRPr="00AB09A5">
        <w:rPr>
          <w:rFonts w:ascii="Times New Roman" w:hAnsi="Times New Roman"/>
        </w:rPr>
        <w:t xml:space="preserve"> ID </w:t>
      </w:r>
      <w:r w:rsidR="00794F8D" w:rsidRPr="00AB09A5">
        <w:rPr>
          <w:rFonts w:ascii="Times New Roman" w:hAnsi="Times New Roman"/>
          <w:lang w:val="hr"/>
        </w:rPr>
        <w:t>(identificação)/código</w:t>
      </w:r>
      <w:r w:rsidR="00794F8D" w:rsidRPr="00AB09A5">
        <w:rPr>
          <w:rFonts w:ascii="Times New Roman" w:hAnsi="Times New Roman"/>
        </w:rPr>
        <w:t xml:space="preserve">, </w:t>
      </w:r>
      <w:r w:rsidR="006D00F2" w:rsidRPr="00AB09A5">
        <w:rPr>
          <w:rFonts w:ascii="Times New Roman" w:hAnsi="Times New Roman"/>
        </w:rPr>
        <w:t>n</w:t>
      </w:r>
      <w:r w:rsidR="00794F8D" w:rsidRPr="00AB09A5">
        <w:rPr>
          <w:rFonts w:ascii="Times New Roman" w:hAnsi="Times New Roman"/>
        </w:rPr>
        <w:t xml:space="preserve">úmero, </w:t>
      </w:r>
      <w:r w:rsidR="006D00F2" w:rsidRPr="00AB09A5">
        <w:rPr>
          <w:rFonts w:ascii="Times New Roman" w:hAnsi="Times New Roman"/>
        </w:rPr>
        <w:t>d</w:t>
      </w:r>
      <w:r w:rsidR="00794F8D" w:rsidRPr="00AB09A5">
        <w:rPr>
          <w:rFonts w:ascii="Times New Roman" w:hAnsi="Times New Roman"/>
        </w:rPr>
        <w:t xml:space="preserve">escrição, </w:t>
      </w:r>
      <w:r w:rsidR="006D00F2" w:rsidRPr="00AB09A5">
        <w:rPr>
          <w:rFonts w:ascii="Times New Roman" w:hAnsi="Times New Roman"/>
        </w:rPr>
        <w:t>o</w:t>
      </w:r>
      <w:r w:rsidR="00794F8D" w:rsidRPr="00AB09A5">
        <w:rPr>
          <w:rFonts w:ascii="Times New Roman" w:hAnsi="Times New Roman"/>
        </w:rPr>
        <w:t xml:space="preserve">bservações, </w:t>
      </w:r>
      <w:r w:rsidR="006D00F2" w:rsidRPr="00AB09A5">
        <w:rPr>
          <w:rFonts w:ascii="Times New Roman" w:hAnsi="Times New Roman"/>
        </w:rPr>
        <w:t>a</w:t>
      </w:r>
      <w:r w:rsidR="00794F8D" w:rsidRPr="00AB09A5">
        <w:rPr>
          <w:rFonts w:ascii="Times New Roman" w:hAnsi="Times New Roman"/>
        </w:rPr>
        <w:t xml:space="preserve">rquivo e </w:t>
      </w:r>
      <w:r w:rsidR="006D00F2" w:rsidRPr="00AB09A5">
        <w:rPr>
          <w:rFonts w:ascii="Times New Roman" w:hAnsi="Times New Roman"/>
        </w:rPr>
        <w:t>u</w:t>
      </w:r>
      <w:r w:rsidR="00794F8D" w:rsidRPr="00AB09A5">
        <w:rPr>
          <w:rFonts w:ascii="Times New Roman" w:hAnsi="Times New Roman"/>
        </w:rPr>
        <w:t>nidade”.</w:t>
      </w:r>
    </w:p>
    <w:p w14:paraId="55149474" w14:textId="70835025" w:rsidR="00073B8A" w:rsidRPr="00AB09A5" w:rsidRDefault="008348E3" w:rsidP="00B65B4D">
      <w:pPr>
        <w:ind w:firstLine="567"/>
        <w:jc w:val="both"/>
        <w:rPr>
          <w:rFonts w:ascii="Times New Roman" w:hAnsi="Times New Roman"/>
        </w:rPr>
      </w:pPr>
      <w:r w:rsidRPr="00AB09A5">
        <w:rPr>
          <w:rFonts w:ascii="Times New Roman" w:hAnsi="Times New Roman"/>
        </w:rPr>
        <w:t>Por meio do</w:t>
      </w:r>
      <w:r w:rsidR="002323DE" w:rsidRPr="00AB09A5">
        <w:rPr>
          <w:rFonts w:ascii="Times New Roman" w:hAnsi="Times New Roman"/>
        </w:rPr>
        <w:t xml:space="preserv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écnico</w:t>
      </w:r>
      <w:r w:rsidRPr="00AB09A5">
        <w:rPr>
          <w:rFonts w:ascii="Times New Roman" w:hAnsi="Times New Roman"/>
        </w:rPr>
        <w:t xml:space="preserve"> cadastrado no sistema</w:t>
      </w:r>
      <w:r w:rsidR="002323DE" w:rsidRPr="00AB09A5">
        <w:rPr>
          <w:rFonts w:ascii="Times New Roman" w:hAnsi="Times New Roman"/>
        </w:rPr>
        <w:t>, o usuário tem todas as informações</w:t>
      </w:r>
      <w:r w:rsidRPr="00AB09A5">
        <w:rPr>
          <w:rFonts w:ascii="Times New Roman" w:hAnsi="Times New Roman"/>
        </w:rPr>
        <w:t xml:space="preserve"> disponibilizadas</w:t>
      </w:r>
      <w:r w:rsidR="002323DE" w:rsidRPr="00AB09A5">
        <w:rPr>
          <w:rFonts w:ascii="Times New Roman" w:hAnsi="Times New Roman"/>
        </w:rPr>
        <w:t xml:space="preserve"> de forma rápida, prática e segura. Este </w:t>
      </w:r>
      <w:r w:rsidR="006D00F2" w:rsidRPr="00AB09A5">
        <w:rPr>
          <w:rFonts w:ascii="Times New Roman" w:hAnsi="Times New Roman"/>
        </w:rPr>
        <w:t>b</w:t>
      </w:r>
      <w:r w:rsidR="002323DE" w:rsidRPr="00AB09A5">
        <w:rPr>
          <w:rFonts w:ascii="Times New Roman" w:hAnsi="Times New Roman"/>
        </w:rPr>
        <w:t xml:space="preserve">oletim é de grande relevância para que o </w:t>
      </w:r>
      <w:r w:rsidR="006D00F2" w:rsidRPr="00AB09A5">
        <w:rPr>
          <w:rFonts w:ascii="Times New Roman" w:hAnsi="Times New Roman"/>
        </w:rPr>
        <w:t>profissional</w:t>
      </w:r>
      <w:r w:rsidR="002323DE" w:rsidRPr="00AB09A5">
        <w:rPr>
          <w:rFonts w:ascii="Times New Roman" w:hAnsi="Times New Roman"/>
        </w:rPr>
        <w:t xml:space="preserve"> do Exército Brasileiro tenha em mãos todas as especificações amparadas por normas e legislações vigentes, para coleta e análise de cada artigo de origem animal.</w:t>
      </w:r>
    </w:p>
    <w:p w14:paraId="34268CD5" w14:textId="77777777" w:rsidR="002323DE" w:rsidRPr="00AB09A5" w:rsidRDefault="002323DE" w:rsidP="00B65B4D">
      <w:pPr>
        <w:ind w:firstLine="567"/>
        <w:jc w:val="both"/>
        <w:rPr>
          <w:rFonts w:ascii="Times New Roman" w:hAnsi="Times New Roman"/>
        </w:rPr>
      </w:pPr>
    </w:p>
    <w:p w14:paraId="78C12F56" w14:textId="744BA241" w:rsidR="002323DE" w:rsidRPr="00AB09A5" w:rsidRDefault="002323DE" w:rsidP="00B65B4D">
      <w:pPr>
        <w:ind w:firstLine="567"/>
        <w:jc w:val="both"/>
        <w:rPr>
          <w:rFonts w:ascii="Times New Roman" w:hAnsi="Times New Roman"/>
          <w:b/>
          <w:bCs/>
          <w:i/>
          <w:iCs/>
        </w:rPr>
      </w:pPr>
      <w:bookmarkStart w:id="6" w:name="_Toc98535954"/>
      <w:r w:rsidRPr="00AB09A5">
        <w:rPr>
          <w:rFonts w:ascii="Times New Roman" w:hAnsi="Times New Roman"/>
          <w:b/>
          <w:bCs/>
          <w:i/>
          <w:iCs/>
        </w:rPr>
        <w:t>Módulo “relatórios”</w:t>
      </w:r>
      <w:bookmarkEnd w:id="6"/>
    </w:p>
    <w:p w14:paraId="72DF9289" w14:textId="77777777" w:rsidR="00C54526" w:rsidRDefault="008158D2" w:rsidP="00B65B4D">
      <w:pPr>
        <w:ind w:firstLine="567"/>
        <w:jc w:val="both"/>
        <w:rPr>
          <w:rFonts w:ascii="Times New Roman" w:hAnsi="Times New Roman"/>
        </w:rPr>
      </w:pPr>
      <w:r w:rsidRPr="00AB09A5">
        <w:rPr>
          <w:rFonts w:ascii="Times New Roman" w:hAnsi="Times New Roman"/>
        </w:rPr>
        <w:t>O módulo</w:t>
      </w:r>
      <w:r w:rsidR="002323DE" w:rsidRPr="00AB09A5">
        <w:rPr>
          <w:rFonts w:ascii="Times New Roman" w:hAnsi="Times New Roman"/>
        </w:rPr>
        <w:t xml:space="preserve"> “relatórios” disponibiliza aos </w:t>
      </w:r>
      <w:r w:rsidR="006D00F2" w:rsidRPr="00AB09A5">
        <w:rPr>
          <w:rFonts w:ascii="Times New Roman" w:hAnsi="Times New Roman"/>
        </w:rPr>
        <w:t>profissionais</w:t>
      </w:r>
      <w:r w:rsidR="002323DE" w:rsidRPr="00AB09A5">
        <w:rPr>
          <w:rFonts w:ascii="Times New Roman" w:hAnsi="Times New Roman"/>
        </w:rPr>
        <w:t xml:space="preserve"> atuantes nos </w:t>
      </w:r>
      <w:proofErr w:type="spellStart"/>
      <w:r w:rsidR="002323DE" w:rsidRPr="00AB09A5">
        <w:rPr>
          <w:rFonts w:ascii="Times New Roman" w:hAnsi="Times New Roman"/>
        </w:rPr>
        <w:t>LIAB</w:t>
      </w:r>
      <w:r w:rsidR="00345560" w:rsidRPr="00AB09A5">
        <w:rPr>
          <w:rFonts w:ascii="Times New Roman" w:hAnsi="Times New Roman"/>
        </w:rPr>
        <w:t>s</w:t>
      </w:r>
      <w:proofErr w:type="spellEnd"/>
      <w:r w:rsidR="002323DE" w:rsidRPr="00AB09A5">
        <w:rPr>
          <w:rFonts w:ascii="Times New Roman" w:hAnsi="Times New Roman"/>
        </w:rPr>
        <w:t xml:space="preserve">, de forma rápida e prática, informações detalhadas de cada artigo analisado e </w:t>
      </w:r>
      <w:r w:rsidR="000E429F" w:rsidRPr="00AB09A5">
        <w:rPr>
          <w:rFonts w:ascii="Times New Roman" w:hAnsi="Times New Roman"/>
        </w:rPr>
        <w:t>o</w:t>
      </w:r>
      <w:r w:rsidRPr="00AB09A5">
        <w:rPr>
          <w:rFonts w:ascii="Times New Roman" w:hAnsi="Times New Roman"/>
        </w:rPr>
        <w:t xml:space="preserve"> resultado</w:t>
      </w:r>
      <w:r w:rsidR="000E429F" w:rsidRPr="00AB09A5">
        <w:rPr>
          <w:rFonts w:ascii="Times New Roman" w:hAnsi="Times New Roman"/>
        </w:rPr>
        <w:t xml:space="preserve"> referente</w:t>
      </w:r>
      <w:r w:rsidRPr="00AB09A5">
        <w:rPr>
          <w:rFonts w:ascii="Times New Roman" w:hAnsi="Times New Roman"/>
        </w:rPr>
        <w:t xml:space="preserve"> </w:t>
      </w:r>
      <w:r w:rsidR="000E429F" w:rsidRPr="00AB09A5">
        <w:rPr>
          <w:rFonts w:ascii="Times New Roman" w:hAnsi="Times New Roman"/>
        </w:rPr>
        <w:t>à</w:t>
      </w:r>
      <w:r w:rsidRPr="00AB09A5">
        <w:rPr>
          <w:rFonts w:ascii="Times New Roman" w:hAnsi="Times New Roman"/>
        </w:rPr>
        <w:t xml:space="preserve"> </w:t>
      </w:r>
      <w:r w:rsidRPr="00AB09A5">
        <w:rPr>
          <w:rFonts w:ascii="Times New Roman" w:hAnsi="Times New Roman"/>
        </w:rPr>
        <w:lastRenderedPageBreak/>
        <w:t>avaliação laboratorial</w:t>
      </w:r>
      <w:r w:rsidR="000E429F" w:rsidRPr="00AB09A5">
        <w:rPr>
          <w:rFonts w:ascii="Times New Roman" w:hAnsi="Times New Roman"/>
        </w:rPr>
        <w:t>, sendo</w:t>
      </w:r>
      <w:r w:rsidRPr="00AB09A5">
        <w:rPr>
          <w:rFonts w:ascii="Times New Roman" w:hAnsi="Times New Roman"/>
        </w:rPr>
        <w:t>:</w:t>
      </w:r>
      <w:r w:rsidR="002323DE" w:rsidRPr="00AB09A5">
        <w:rPr>
          <w:rFonts w:ascii="Times New Roman" w:hAnsi="Times New Roman"/>
        </w:rPr>
        <w:t xml:space="preserve"> aprovado (satisfatório) ou reprovado (insatisfatório) para o consumo da tropa.</w:t>
      </w:r>
    </w:p>
    <w:p w14:paraId="552D1FEB" w14:textId="77777777" w:rsidR="00C54526" w:rsidRDefault="008158D2" w:rsidP="00B65B4D">
      <w:pPr>
        <w:ind w:firstLine="567"/>
        <w:jc w:val="both"/>
        <w:rPr>
          <w:rFonts w:ascii="Times New Roman" w:hAnsi="Times New Roman"/>
        </w:rPr>
      </w:pPr>
      <w:r w:rsidRPr="00AB09A5">
        <w:rPr>
          <w:rFonts w:ascii="Times New Roman" w:hAnsi="Times New Roman"/>
        </w:rPr>
        <w:t xml:space="preserve">Para gerar o relatório, o usuário deve escolher as </w:t>
      </w:r>
      <w:r w:rsidR="005A61AE" w:rsidRPr="00AB09A5">
        <w:rPr>
          <w:rFonts w:ascii="Times New Roman" w:hAnsi="Times New Roman"/>
        </w:rPr>
        <w:t xml:space="preserve">seguintes </w:t>
      </w:r>
      <w:r w:rsidRPr="00AB09A5">
        <w:rPr>
          <w:rFonts w:ascii="Times New Roman" w:hAnsi="Times New Roman"/>
        </w:rPr>
        <w:t>especificações de busca: ano, tipo de a</w:t>
      </w:r>
      <w:r w:rsidRPr="00AB09A5">
        <w:rPr>
          <w:rFonts w:ascii="Times New Roman" w:hAnsi="Times New Roman"/>
          <w:lang w:val="hr"/>
        </w:rPr>
        <w:t xml:space="preserve">rtigo </w:t>
      </w:r>
      <w:r w:rsidR="001A14DB" w:rsidRPr="00AB09A5">
        <w:rPr>
          <w:rFonts w:ascii="Times New Roman" w:hAnsi="Times New Roman"/>
          <w:lang w:val="hr"/>
        </w:rPr>
        <w:t>de origem animal</w:t>
      </w:r>
      <w:r w:rsidRPr="00AB09A5">
        <w:rPr>
          <w:rFonts w:ascii="Times New Roman" w:hAnsi="Times New Roman"/>
          <w:lang w:val="hr"/>
        </w:rPr>
        <w:t xml:space="preserve"> e </w:t>
      </w:r>
      <w:r w:rsidRPr="00AB09A5">
        <w:rPr>
          <w:rFonts w:ascii="Times New Roman" w:hAnsi="Times New Roman"/>
        </w:rPr>
        <w:t>avaliação</w:t>
      </w:r>
      <w:r w:rsidRPr="00AB09A5">
        <w:rPr>
          <w:rFonts w:ascii="Times New Roman" w:hAnsi="Times New Roman"/>
          <w:lang w:val="hr"/>
        </w:rPr>
        <w:t xml:space="preserve"> (</w:t>
      </w:r>
      <w:r w:rsidR="005A61AE" w:rsidRPr="00AB09A5">
        <w:rPr>
          <w:rFonts w:ascii="Times New Roman" w:hAnsi="Times New Roman"/>
          <w:lang w:val="hr"/>
        </w:rPr>
        <w:t xml:space="preserve">dentre as opções: </w:t>
      </w:r>
      <w:r w:rsidRPr="00AB09A5">
        <w:rPr>
          <w:rFonts w:ascii="Times New Roman" w:hAnsi="Times New Roman"/>
          <w:lang w:val="hr"/>
        </w:rPr>
        <w:t>todos, em análise, reprovados ou aprovados)</w:t>
      </w:r>
      <w:r w:rsidR="008C54CB" w:rsidRPr="00AB09A5">
        <w:rPr>
          <w:rFonts w:ascii="Times New Roman" w:hAnsi="Times New Roman"/>
          <w:lang w:val="hr"/>
        </w:rPr>
        <w:t xml:space="preserve">. </w:t>
      </w:r>
      <w:r w:rsidR="002323DE" w:rsidRPr="00AB09A5">
        <w:rPr>
          <w:rFonts w:ascii="Times New Roman" w:hAnsi="Times New Roman"/>
        </w:rPr>
        <w:t>Em seguida, abre-se</w:t>
      </w:r>
      <w:r w:rsidR="00374D97" w:rsidRPr="00AB09A5">
        <w:rPr>
          <w:rFonts w:ascii="Times New Roman" w:hAnsi="Times New Roman"/>
        </w:rPr>
        <w:t>,</w:t>
      </w:r>
      <w:r w:rsidR="002323DE" w:rsidRPr="00AB09A5">
        <w:rPr>
          <w:rFonts w:ascii="Times New Roman" w:hAnsi="Times New Roman"/>
        </w:rPr>
        <w:t xml:space="preserve"> </w:t>
      </w:r>
      <w:r w:rsidR="00374D97" w:rsidRPr="00AB09A5">
        <w:rPr>
          <w:rFonts w:ascii="Times New Roman" w:hAnsi="Times New Roman"/>
          <w:bCs/>
        </w:rPr>
        <w:t>para consulta,</w:t>
      </w:r>
      <w:r w:rsidR="00374D97" w:rsidRPr="00AB09A5">
        <w:rPr>
          <w:rFonts w:ascii="Times New Roman" w:hAnsi="Times New Roman"/>
        </w:rPr>
        <w:t xml:space="preserve"> </w:t>
      </w:r>
      <w:r w:rsidR="002323DE" w:rsidRPr="00AB09A5">
        <w:rPr>
          <w:rFonts w:ascii="Times New Roman" w:hAnsi="Times New Roman"/>
        </w:rPr>
        <w:t>a tela</w:t>
      </w:r>
      <w:r w:rsidR="006D33E7" w:rsidRPr="00AB09A5">
        <w:rPr>
          <w:rFonts w:ascii="Times New Roman" w:hAnsi="Times New Roman"/>
        </w:rPr>
        <w:t xml:space="preserve"> contendo uma</w:t>
      </w:r>
      <w:r w:rsidR="006D33E7" w:rsidRPr="00AB09A5">
        <w:rPr>
          <w:rFonts w:ascii="Times New Roman" w:hAnsi="Times New Roman"/>
          <w:bCs/>
        </w:rPr>
        <w:t xml:space="preserve"> lista de relatórios</w:t>
      </w:r>
      <w:r w:rsidR="00374D97" w:rsidRPr="00AB09A5">
        <w:rPr>
          <w:rFonts w:ascii="Times New Roman" w:hAnsi="Times New Roman"/>
          <w:bCs/>
        </w:rPr>
        <w:t xml:space="preserve"> gerados</w:t>
      </w:r>
      <w:r w:rsidR="006D33E7" w:rsidRPr="00AB09A5">
        <w:rPr>
          <w:rFonts w:ascii="Times New Roman" w:hAnsi="Times New Roman"/>
          <w:bCs/>
        </w:rPr>
        <w:t xml:space="preserve"> </w:t>
      </w:r>
      <w:r w:rsidR="000E429F" w:rsidRPr="00AB09A5">
        <w:rPr>
          <w:rFonts w:ascii="Times New Roman" w:hAnsi="Times New Roman"/>
          <w:bCs/>
        </w:rPr>
        <w:t>contendo</w:t>
      </w:r>
      <w:r w:rsidR="008C54CB" w:rsidRPr="00AB09A5">
        <w:rPr>
          <w:rFonts w:ascii="Times New Roman" w:hAnsi="Times New Roman"/>
          <w:bCs/>
        </w:rPr>
        <w:t xml:space="preserve"> todas as</w:t>
      </w:r>
      <w:r w:rsidR="006D33E7" w:rsidRPr="00AB09A5">
        <w:rPr>
          <w:rFonts w:ascii="Times New Roman" w:hAnsi="Times New Roman"/>
          <w:bCs/>
        </w:rPr>
        <w:t xml:space="preserve"> análises </w:t>
      </w:r>
      <w:r w:rsidR="006D26BC" w:rsidRPr="00AB09A5">
        <w:rPr>
          <w:rFonts w:ascii="Times New Roman" w:hAnsi="Times New Roman"/>
          <w:bCs/>
        </w:rPr>
        <w:t>dos artigos</w:t>
      </w:r>
      <w:r w:rsidR="008C54CB" w:rsidRPr="00AB09A5">
        <w:rPr>
          <w:rFonts w:ascii="Times New Roman" w:hAnsi="Times New Roman"/>
          <w:bCs/>
        </w:rPr>
        <w:t xml:space="preserve"> </w:t>
      </w:r>
      <w:r w:rsidR="001A14DB" w:rsidRPr="00AB09A5">
        <w:rPr>
          <w:rFonts w:ascii="Times New Roman" w:hAnsi="Times New Roman"/>
          <w:bCs/>
        </w:rPr>
        <w:t>de origem animal</w:t>
      </w:r>
      <w:r w:rsidR="008C54CB" w:rsidRPr="00AB09A5">
        <w:rPr>
          <w:rFonts w:ascii="Times New Roman" w:hAnsi="Times New Roman"/>
          <w:bCs/>
        </w:rPr>
        <w:t xml:space="preserve"> </w:t>
      </w:r>
      <w:r w:rsidR="00683614" w:rsidRPr="00AB09A5">
        <w:rPr>
          <w:rFonts w:ascii="Times New Roman" w:hAnsi="Times New Roman"/>
          <w:bCs/>
        </w:rPr>
        <w:t>cadastrados</w:t>
      </w:r>
      <w:r w:rsidR="00683614" w:rsidRPr="00AB09A5">
        <w:rPr>
          <w:rFonts w:ascii="Times New Roman" w:hAnsi="Times New Roman"/>
        </w:rPr>
        <w:t>.</w:t>
      </w:r>
    </w:p>
    <w:p w14:paraId="5CBCD8E4" w14:textId="77777777" w:rsidR="00C54526" w:rsidRDefault="00683614" w:rsidP="00B65B4D">
      <w:pPr>
        <w:ind w:firstLine="567"/>
        <w:jc w:val="both"/>
        <w:rPr>
          <w:rFonts w:ascii="Times New Roman" w:hAnsi="Times New Roman"/>
        </w:rPr>
      </w:pPr>
      <w:r w:rsidRPr="00AB09A5">
        <w:rPr>
          <w:rFonts w:ascii="Times New Roman" w:hAnsi="Times New Roman"/>
        </w:rPr>
        <w:t>Para</w:t>
      </w:r>
      <w:r w:rsidR="00ED6D06" w:rsidRPr="00AB09A5">
        <w:rPr>
          <w:rFonts w:ascii="Times New Roman" w:hAnsi="Times New Roman"/>
        </w:rPr>
        <w:t xml:space="preserve"> realização do teste de validação das funções da “Plataforma Alimentar – Rastreabilidade e Confiabilidade Garantida” (fase III), todos os perfis e módulos </w:t>
      </w:r>
      <w:r w:rsidR="002323DE" w:rsidRPr="00AB09A5">
        <w:rPr>
          <w:rFonts w:ascii="Times New Roman" w:hAnsi="Times New Roman"/>
          <w:lang w:val="hr"/>
        </w:rPr>
        <w:t>disponíveis</w:t>
      </w:r>
      <w:r w:rsidR="00ED6D06" w:rsidRPr="00AB09A5">
        <w:rPr>
          <w:rFonts w:ascii="Times New Roman" w:hAnsi="Times New Roman"/>
          <w:lang w:val="hr"/>
        </w:rPr>
        <w:t xml:space="preserve"> </w:t>
      </w:r>
      <w:r w:rsidR="002323DE" w:rsidRPr="00AB09A5">
        <w:rPr>
          <w:rFonts w:ascii="Times New Roman" w:hAnsi="Times New Roman"/>
        </w:rPr>
        <w:t>foram testados</w:t>
      </w:r>
      <w:r w:rsidR="00A13758">
        <w:rPr>
          <w:rFonts w:ascii="Times New Roman" w:hAnsi="Times New Roman"/>
        </w:rPr>
        <w:t xml:space="preserve"> pelos </w:t>
      </w:r>
      <w:proofErr w:type="spellStart"/>
      <w:r w:rsidR="00A13758" w:rsidRPr="00AB09A5">
        <w:rPr>
          <w:rFonts w:ascii="Times New Roman" w:hAnsi="Times New Roman"/>
          <w:lang w:val="en-US"/>
        </w:rPr>
        <w:t>oficia</w:t>
      </w:r>
      <w:r w:rsidR="00A13758">
        <w:rPr>
          <w:rFonts w:ascii="Times New Roman" w:hAnsi="Times New Roman"/>
          <w:lang w:val="en-US"/>
        </w:rPr>
        <w:t>is</w:t>
      </w:r>
      <w:proofErr w:type="spellEnd"/>
      <w:r w:rsidR="00A13758" w:rsidRPr="00AB09A5">
        <w:rPr>
          <w:rFonts w:ascii="Times New Roman" w:hAnsi="Times New Roman"/>
          <w:lang w:val="en-US"/>
        </w:rPr>
        <w:t xml:space="preserve"> </w:t>
      </w:r>
      <w:proofErr w:type="spellStart"/>
      <w:r w:rsidR="00A13758" w:rsidRPr="00AB09A5">
        <w:rPr>
          <w:rFonts w:ascii="Times New Roman" w:hAnsi="Times New Roman"/>
          <w:lang w:val="en-US"/>
        </w:rPr>
        <w:t>médico</w:t>
      </w:r>
      <w:r w:rsidR="00A13758">
        <w:rPr>
          <w:rFonts w:ascii="Times New Roman" w:hAnsi="Times New Roman"/>
          <w:lang w:val="en-US"/>
        </w:rPr>
        <w:t>s</w:t>
      </w:r>
      <w:proofErr w:type="spellEnd"/>
      <w:r w:rsidR="00A13758" w:rsidRPr="00AB09A5">
        <w:rPr>
          <w:rFonts w:ascii="Times New Roman" w:hAnsi="Times New Roman"/>
          <w:lang w:val="en-US"/>
        </w:rPr>
        <w:t xml:space="preserve"> </w:t>
      </w:r>
      <w:proofErr w:type="spellStart"/>
      <w:r w:rsidR="00A13758" w:rsidRPr="00AB09A5">
        <w:rPr>
          <w:rFonts w:ascii="Times New Roman" w:hAnsi="Times New Roman"/>
          <w:lang w:val="en-US"/>
        </w:rPr>
        <w:t>veterinário</w:t>
      </w:r>
      <w:r w:rsidR="00A13758">
        <w:rPr>
          <w:rFonts w:ascii="Times New Roman" w:hAnsi="Times New Roman"/>
          <w:lang w:val="en-US"/>
        </w:rPr>
        <w:t>s</w:t>
      </w:r>
      <w:proofErr w:type="spellEnd"/>
      <w:r w:rsidR="00A13758">
        <w:rPr>
          <w:rFonts w:ascii="Times New Roman" w:hAnsi="Times New Roman"/>
          <w:lang w:val="en-US"/>
        </w:rPr>
        <w:t xml:space="preserve"> do LIAB </w:t>
      </w:r>
      <w:r w:rsidR="00BD5FF1">
        <w:rPr>
          <w:rFonts w:ascii="Times New Roman" w:hAnsi="Times New Roman"/>
          <w:lang w:val="en-US"/>
        </w:rPr>
        <w:t>….</w:t>
      </w:r>
      <w:r w:rsidR="000E429F" w:rsidRPr="00AB09A5">
        <w:rPr>
          <w:rFonts w:ascii="Times New Roman" w:hAnsi="Times New Roman"/>
        </w:rPr>
        <w:t xml:space="preserve">, </w:t>
      </w:r>
      <w:r w:rsidR="002323DE" w:rsidRPr="00AB09A5">
        <w:rPr>
          <w:rFonts w:ascii="Times New Roman" w:hAnsi="Times New Roman"/>
        </w:rPr>
        <w:t>obtendo resultado eficaz com uma busca de fácil acesso, rapidez e qualidade</w:t>
      </w:r>
      <w:r w:rsidR="00C54526">
        <w:rPr>
          <w:rFonts w:ascii="Times New Roman" w:hAnsi="Times New Roman"/>
        </w:rPr>
        <w:t>.</w:t>
      </w:r>
    </w:p>
    <w:p w14:paraId="4952FA21" w14:textId="77777777" w:rsidR="00C54526" w:rsidRDefault="0050178A" w:rsidP="00B65B4D">
      <w:pPr>
        <w:ind w:firstLine="567"/>
        <w:jc w:val="both"/>
        <w:rPr>
          <w:rFonts w:ascii="Times New Roman" w:hAnsi="Times New Roman"/>
        </w:rPr>
      </w:pPr>
      <w:r>
        <w:rPr>
          <w:rFonts w:ascii="Times New Roman" w:hAnsi="Times New Roman"/>
        </w:rPr>
        <w:t>Atualmente, as</w:t>
      </w:r>
      <w:r w:rsidR="002323DE" w:rsidRPr="00AB09A5">
        <w:rPr>
          <w:rFonts w:ascii="Times New Roman" w:hAnsi="Times New Roman"/>
        </w:rPr>
        <w:t xml:space="preserve"> plataformas</w:t>
      </w:r>
      <w:r>
        <w:rPr>
          <w:rFonts w:ascii="Times New Roman" w:hAnsi="Times New Roman"/>
        </w:rPr>
        <w:t xml:space="preserve"> disponíveis para utilização </w:t>
      </w:r>
      <w:r w:rsidR="002323DE" w:rsidRPr="00AB09A5">
        <w:rPr>
          <w:rFonts w:ascii="Times New Roman" w:hAnsi="Times New Roman"/>
        </w:rPr>
        <w:t>em laboratórios de inspeção de alimentos são praticamente não gratuitas, como exemplo o</w:t>
      </w:r>
      <w:r w:rsidR="002323DE" w:rsidRPr="00AB09A5">
        <w:rPr>
          <w:rFonts w:ascii="Times New Roman" w:hAnsi="Times New Roman"/>
          <w:bCs/>
        </w:rPr>
        <w:t xml:space="preserve"> sistema de gerenciamento informatizado ALLIMS</w:t>
      </w:r>
      <w:r w:rsidR="002323DE" w:rsidRPr="00AB09A5">
        <w:rPr>
          <w:rFonts w:ascii="Times New Roman" w:hAnsi="Times New Roman"/>
        </w:rPr>
        <w:t xml:space="preserve"> (http://www.allims.com.br/sistema-</w:t>
      </w:r>
      <w:proofErr w:type="spellStart"/>
      <w:r w:rsidR="002323DE" w:rsidRPr="00AB09A5">
        <w:rPr>
          <w:rFonts w:ascii="Times New Roman" w:hAnsi="Times New Roman"/>
        </w:rPr>
        <w:t>allims</w:t>
      </w:r>
      <w:proofErr w:type="spellEnd"/>
      <w:r w:rsidR="002323DE" w:rsidRPr="00AB09A5">
        <w:rPr>
          <w:rFonts w:ascii="Times New Roman" w:hAnsi="Times New Roman"/>
        </w:rPr>
        <w:t>/), o</w:t>
      </w:r>
      <w:r w:rsidR="002323DE" w:rsidRPr="00AB09A5">
        <w:rPr>
          <w:rFonts w:ascii="Times New Roman" w:hAnsi="Times New Roman"/>
          <w:bCs/>
        </w:rPr>
        <w:t xml:space="preserve"> sistema AUTOLAC (</w:t>
      </w:r>
      <w:r w:rsidR="002323DE" w:rsidRPr="00AB09A5">
        <w:rPr>
          <w:rFonts w:ascii="Times New Roman" w:hAnsi="Times New Roman"/>
        </w:rPr>
        <w:t>https://autolac.com.br/) e o</w:t>
      </w:r>
      <w:r w:rsidR="002323DE" w:rsidRPr="00AB09A5">
        <w:rPr>
          <w:rFonts w:ascii="Times New Roman" w:hAnsi="Times New Roman"/>
          <w:bCs/>
        </w:rPr>
        <w:t xml:space="preserve"> sistema da LABWARE (</w:t>
      </w:r>
      <w:r w:rsidR="002323DE" w:rsidRPr="00AB09A5">
        <w:rPr>
          <w:rFonts w:ascii="Times New Roman" w:hAnsi="Times New Roman"/>
        </w:rPr>
        <w:t>https://www.labware.com/</w:t>
      </w:r>
      <w:proofErr w:type="spellStart"/>
      <w:r w:rsidR="002323DE" w:rsidRPr="00AB09A5">
        <w:rPr>
          <w:rFonts w:ascii="Times New Roman" w:hAnsi="Times New Roman"/>
        </w:rPr>
        <w:t>pt</w:t>
      </w:r>
      <w:proofErr w:type="spellEnd"/>
      <w:r w:rsidR="002323DE" w:rsidRPr="00AB09A5">
        <w:rPr>
          <w:rFonts w:ascii="Times New Roman" w:hAnsi="Times New Roman"/>
        </w:rPr>
        <w:t>/industries/food-</w:t>
      </w:r>
      <w:proofErr w:type="spellStart"/>
      <w:r w:rsidR="002323DE" w:rsidRPr="00AB09A5">
        <w:rPr>
          <w:rFonts w:ascii="Times New Roman" w:hAnsi="Times New Roman"/>
        </w:rPr>
        <w:t>beverage</w:t>
      </w:r>
      <w:proofErr w:type="spellEnd"/>
      <w:r w:rsidR="002323DE" w:rsidRPr="00AB09A5">
        <w:rPr>
          <w:rFonts w:ascii="Times New Roman" w:hAnsi="Times New Roman"/>
        </w:rPr>
        <w:t>). Estas ferramentas contam com a aplicação de um sistema comercial de gerenciamento de informações de laboratório de análises de alimentos e são limitadas pela complexidade, flexibilidade insuficiente e custos altos (LORENZI</w:t>
      </w:r>
      <w:r w:rsidR="00D63E99" w:rsidRPr="00AB09A5">
        <w:rPr>
          <w:rFonts w:ascii="Times New Roman" w:hAnsi="Times New Roman"/>
        </w:rPr>
        <w:t xml:space="preserve"> &amp; </w:t>
      </w:r>
      <w:r w:rsidR="002323DE" w:rsidRPr="00AB09A5">
        <w:rPr>
          <w:rFonts w:ascii="Times New Roman" w:hAnsi="Times New Roman"/>
        </w:rPr>
        <w:t>GIACOMELLO</w:t>
      </w:r>
      <w:r w:rsidR="00D63E99" w:rsidRPr="00AB09A5">
        <w:rPr>
          <w:rFonts w:ascii="Times New Roman" w:hAnsi="Times New Roman"/>
        </w:rPr>
        <w:t xml:space="preserve">, </w:t>
      </w:r>
      <w:r w:rsidR="002323DE" w:rsidRPr="00AB09A5">
        <w:rPr>
          <w:rFonts w:ascii="Times New Roman" w:hAnsi="Times New Roman"/>
        </w:rPr>
        <w:t>2020).</w:t>
      </w:r>
    </w:p>
    <w:p w14:paraId="4527B01F" w14:textId="77777777" w:rsidR="00C54526" w:rsidRDefault="005F0F3A" w:rsidP="00B65B4D">
      <w:pPr>
        <w:ind w:firstLine="567"/>
        <w:jc w:val="both"/>
        <w:rPr>
          <w:rFonts w:ascii="Times New Roman" w:hAnsi="Times New Roman"/>
        </w:rPr>
      </w:pPr>
      <w:r>
        <w:rPr>
          <w:rFonts w:ascii="Times New Roman" w:hAnsi="Times New Roman"/>
        </w:rPr>
        <w:t>Por</w:t>
      </w:r>
      <w:r w:rsidRPr="00AB09A5">
        <w:rPr>
          <w:rFonts w:ascii="Times New Roman" w:hAnsi="Times New Roman"/>
        </w:rPr>
        <w:t xml:space="preserve"> não serem gratuitos</w:t>
      </w:r>
      <w:r>
        <w:rPr>
          <w:rFonts w:ascii="Times New Roman" w:hAnsi="Times New Roman"/>
        </w:rPr>
        <w:t>,</w:t>
      </w:r>
      <w:r w:rsidRPr="00AB09A5">
        <w:rPr>
          <w:rFonts w:ascii="Times New Roman" w:hAnsi="Times New Roman"/>
        </w:rPr>
        <w:t xml:space="preserve"> torna-se onerosa a manutenção </w:t>
      </w:r>
      <w:r>
        <w:rPr>
          <w:rFonts w:ascii="Times New Roman" w:hAnsi="Times New Roman"/>
        </w:rPr>
        <w:t>da</w:t>
      </w:r>
      <w:r w:rsidR="002323DE" w:rsidRPr="00AB09A5">
        <w:rPr>
          <w:rFonts w:ascii="Times New Roman" w:hAnsi="Times New Roman"/>
        </w:rPr>
        <w:t xml:space="preserve"> qualidade e funcionalidade dos aplicativos voltados aos laboratórios de inspeção de alimentos</w:t>
      </w:r>
      <w:r>
        <w:rPr>
          <w:rFonts w:ascii="Times New Roman" w:hAnsi="Times New Roman"/>
        </w:rPr>
        <w:t xml:space="preserve">, </w:t>
      </w:r>
      <w:r w:rsidR="002323DE" w:rsidRPr="00AB09A5">
        <w:rPr>
          <w:rFonts w:ascii="Times New Roman" w:hAnsi="Times New Roman"/>
        </w:rPr>
        <w:t>principalmente aos laboratórios de Instituições públicas brasileiras. Visto a inexistência de produto tecnológico brasileiro, de fácil acesso e, principalmente, gratuito no mercado, torna-se necessária a criação deste tipo de ferramenta para fins de agilidade</w:t>
      </w:r>
      <w:r w:rsidR="00F52FEE">
        <w:rPr>
          <w:rFonts w:ascii="Times New Roman" w:hAnsi="Times New Roman"/>
        </w:rPr>
        <w:t xml:space="preserve"> e segurança</w:t>
      </w:r>
      <w:r w:rsidR="002323DE" w:rsidRPr="00AB09A5">
        <w:rPr>
          <w:rFonts w:ascii="Times New Roman" w:hAnsi="Times New Roman"/>
        </w:rPr>
        <w:t xml:space="preserve"> nos dados de rastreamento e de inspeções e</w:t>
      </w:r>
      <w:r w:rsidR="00F52FEE">
        <w:rPr>
          <w:rFonts w:ascii="Times New Roman" w:hAnsi="Times New Roman"/>
        </w:rPr>
        <w:t>/ou</w:t>
      </w:r>
      <w:r w:rsidR="002323DE" w:rsidRPr="00AB09A5">
        <w:rPr>
          <w:rFonts w:ascii="Times New Roman" w:hAnsi="Times New Roman"/>
        </w:rPr>
        <w:t xml:space="preserve"> análises laboratoriais</w:t>
      </w:r>
      <w:r w:rsidR="00C54526">
        <w:rPr>
          <w:rFonts w:ascii="Times New Roman" w:hAnsi="Times New Roman"/>
        </w:rPr>
        <w:t>.</w:t>
      </w:r>
    </w:p>
    <w:p w14:paraId="768E32B1" w14:textId="699EA79F" w:rsidR="00190B48" w:rsidRDefault="00ED6D06" w:rsidP="00B65B4D">
      <w:pPr>
        <w:ind w:firstLine="567"/>
        <w:jc w:val="both"/>
        <w:rPr>
          <w:rFonts w:ascii="Times New Roman" w:hAnsi="Times New Roman"/>
        </w:rPr>
      </w:pPr>
      <w:r w:rsidRPr="00AB09A5">
        <w:rPr>
          <w:rFonts w:ascii="Times New Roman" w:hAnsi="Times New Roman"/>
        </w:rPr>
        <w:lastRenderedPageBreak/>
        <w:t>Enfim, a “Plataforma Alimentar – Rastreabilidade e Confiabilidade Garantida” se constitui</w:t>
      </w:r>
      <w:r w:rsidR="002323DE" w:rsidRPr="00AB09A5">
        <w:rPr>
          <w:rFonts w:ascii="Times New Roman" w:hAnsi="Times New Roman"/>
        </w:rPr>
        <w:t xml:space="preserve"> </w:t>
      </w:r>
      <w:r w:rsidRPr="00AB09A5">
        <w:rPr>
          <w:rFonts w:ascii="Times New Roman" w:hAnsi="Times New Roman"/>
        </w:rPr>
        <w:t>n</w:t>
      </w:r>
      <w:r w:rsidR="002323DE" w:rsidRPr="00AB09A5">
        <w:rPr>
          <w:rFonts w:ascii="Times New Roman" w:hAnsi="Times New Roman"/>
        </w:rPr>
        <w:t xml:space="preserve">a primeira a ser implantada </w:t>
      </w:r>
      <w:r w:rsidRPr="00AB09A5">
        <w:rPr>
          <w:rFonts w:ascii="Times New Roman" w:hAnsi="Times New Roman"/>
        </w:rPr>
        <w:t>pelo LIAB</w:t>
      </w:r>
      <w:r w:rsidR="00F52FEE">
        <w:rPr>
          <w:rFonts w:ascii="Times New Roman" w:hAnsi="Times New Roman"/>
        </w:rPr>
        <w:t>...</w:t>
      </w:r>
      <w:r w:rsidRPr="00AB09A5">
        <w:rPr>
          <w:rFonts w:ascii="Times New Roman" w:hAnsi="Times New Roman"/>
        </w:rPr>
        <w:t>.</w:t>
      </w:r>
      <w:r w:rsidR="002323DE" w:rsidRPr="00AB09A5">
        <w:rPr>
          <w:rFonts w:ascii="Times New Roman" w:hAnsi="Times New Roman"/>
        </w:rPr>
        <w:t xml:space="preserve">, podendo ser estendida aos </w:t>
      </w:r>
      <w:r w:rsidRPr="00AB09A5">
        <w:rPr>
          <w:rFonts w:ascii="Times New Roman" w:hAnsi="Times New Roman"/>
        </w:rPr>
        <w:t>19</w:t>
      </w:r>
      <w:r w:rsidR="002323DE" w:rsidRPr="00AB09A5">
        <w:rPr>
          <w:rFonts w:ascii="Times New Roman" w:hAnsi="Times New Roman"/>
        </w:rPr>
        <w:t xml:space="preserve"> </w:t>
      </w:r>
      <w:r w:rsidRPr="00AB09A5">
        <w:rPr>
          <w:rFonts w:ascii="Times New Roman" w:hAnsi="Times New Roman"/>
        </w:rPr>
        <w:t>LIAB</w:t>
      </w:r>
      <w:r w:rsidR="002323DE" w:rsidRPr="00AB09A5">
        <w:rPr>
          <w:rFonts w:ascii="Times New Roman" w:hAnsi="Times New Roman"/>
        </w:rPr>
        <w:t xml:space="preserve">, garantindo assim, ao oficial </w:t>
      </w:r>
      <w:r w:rsidR="002F7EF9">
        <w:rPr>
          <w:rFonts w:ascii="Times New Roman" w:hAnsi="Times New Roman"/>
        </w:rPr>
        <w:t>m</w:t>
      </w:r>
      <w:r w:rsidR="002323DE" w:rsidRPr="00AB09A5">
        <w:rPr>
          <w:rFonts w:ascii="Times New Roman" w:hAnsi="Times New Roman"/>
        </w:rPr>
        <w:t xml:space="preserve">édico </w:t>
      </w:r>
      <w:r w:rsidR="002F7EF9">
        <w:rPr>
          <w:rFonts w:ascii="Times New Roman" w:hAnsi="Times New Roman"/>
        </w:rPr>
        <w:t>v</w:t>
      </w:r>
      <w:r w:rsidR="002323DE" w:rsidRPr="00AB09A5">
        <w:rPr>
          <w:rFonts w:ascii="Times New Roman" w:hAnsi="Times New Roman"/>
        </w:rPr>
        <w:t>eterinário do Exército Brasileiro uma ferramenta gratuita, de fácil acesso, eficiente, rápida, precisa e segura.</w:t>
      </w:r>
    </w:p>
    <w:p w14:paraId="06915B4D" w14:textId="77777777" w:rsidR="00C54526" w:rsidRPr="00AB09A5" w:rsidRDefault="00C54526" w:rsidP="00B65B4D">
      <w:pPr>
        <w:ind w:firstLine="567"/>
        <w:jc w:val="both"/>
        <w:rPr>
          <w:rFonts w:ascii="Times New Roman" w:hAnsi="Times New Roman"/>
        </w:rPr>
      </w:pPr>
    </w:p>
    <w:p w14:paraId="4D30655C" w14:textId="16EADF8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C</w:t>
      </w:r>
      <w:r w:rsidR="004A7007" w:rsidRPr="00AB09A5">
        <w:rPr>
          <w:rFonts w:ascii="Times New Roman" w:hAnsi="Times New Roman"/>
          <w:b/>
          <w:lang w:val="en-US"/>
        </w:rPr>
        <w:t>ONCLUS</w:t>
      </w:r>
      <w:r w:rsidR="002323DE" w:rsidRPr="00AB09A5">
        <w:rPr>
          <w:rFonts w:ascii="Times New Roman" w:hAnsi="Times New Roman"/>
          <w:b/>
          <w:lang w:val="en-US"/>
        </w:rPr>
        <w:t>ÃO</w:t>
      </w:r>
    </w:p>
    <w:p w14:paraId="78922B04" w14:textId="074987D1" w:rsidR="006638CB" w:rsidRDefault="002323DE" w:rsidP="00B65B4D">
      <w:pPr>
        <w:ind w:firstLine="567"/>
        <w:jc w:val="both"/>
        <w:rPr>
          <w:rFonts w:ascii="Times New Roman" w:hAnsi="Times New Roman"/>
          <w:lang w:val="en-US"/>
        </w:rPr>
      </w:pPr>
      <w:proofErr w:type="spellStart"/>
      <w:r w:rsidRPr="00AB09A5">
        <w:rPr>
          <w:rFonts w:ascii="Times New Roman" w:hAnsi="Times New Roman"/>
          <w:lang w:val="en-US"/>
        </w:rPr>
        <w:t>Houve</w:t>
      </w:r>
      <w:proofErr w:type="spellEnd"/>
      <w:r w:rsidRPr="00AB09A5">
        <w:rPr>
          <w:rFonts w:ascii="Times New Roman" w:hAnsi="Times New Roman"/>
          <w:lang w:val="en-US"/>
        </w:rPr>
        <w:t xml:space="preserve">, com </w:t>
      </w:r>
      <w:proofErr w:type="spellStart"/>
      <w:r w:rsidRPr="00AB09A5">
        <w:rPr>
          <w:rFonts w:ascii="Times New Roman" w:hAnsi="Times New Roman"/>
          <w:lang w:val="en-US"/>
        </w:rPr>
        <w:t>eficácia</w:t>
      </w:r>
      <w:proofErr w:type="spellEnd"/>
      <w:r w:rsidRPr="00AB09A5">
        <w:rPr>
          <w:rFonts w:ascii="Times New Roman" w:hAnsi="Times New Roman"/>
          <w:lang w:val="en-US"/>
        </w:rPr>
        <w:t xml:space="preserve">, o </w:t>
      </w:r>
      <w:proofErr w:type="spellStart"/>
      <w:r w:rsidRPr="00AB09A5">
        <w:rPr>
          <w:rFonts w:ascii="Times New Roman" w:hAnsi="Times New Roman"/>
          <w:lang w:val="en-US"/>
        </w:rPr>
        <w:t>desenvolvimento</w:t>
      </w:r>
      <w:proofErr w:type="spellEnd"/>
      <w:r w:rsidRPr="00AB09A5">
        <w:rPr>
          <w:rFonts w:ascii="Times New Roman" w:hAnsi="Times New Roman"/>
          <w:lang w:val="en-US"/>
        </w:rPr>
        <w:t xml:space="preserve"> e </w:t>
      </w:r>
      <w:proofErr w:type="gramStart"/>
      <w:r w:rsidRPr="00AB09A5">
        <w:rPr>
          <w:rFonts w:ascii="Times New Roman" w:hAnsi="Times New Roman"/>
          <w:lang w:val="en-US"/>
        </w:rPr>
        <w:t>a</w:t>
      </w:r>
      <w:proofErr w:type="gramEnd"/>
      <w:r w:rsidRPr="00AB09A5">
        <w:rPr>
          <w:rFonts w:ascii="Times New Roman" w:hAnsi="Times New Roman"/>
          <w:lang w:val="en-US"/>
        </w:rPr>
        <w:t xml:space="preserve"> </w:t>
      </w:r>
      <w:proofErr w:type="spellStart"/>
      <w:r w:rsidRPr="00AB09A5">
        <w:rPr>
          <w:rFonts w:ascii="Times New Roman" w:hAnsi="Times New Roman"/>
          <w:lang w:val="en-US"/>
        </w:rPr>
        <w:t>implantação</w:t>
      </w:r>
      <w:proofErr w:type="spellEnd"/>
      <w:r w:rsidRPr="00AB09A5">
        <w:rPr>
          <w:rFonts w:ascii="Times New Roman" w:hAnsi="Times New Roman"/>
          <w:lang w:val="en-US"/>
        </w:rPr>
        <w:t xml:space="preserve"> da </w:t>
      </w:r>
      <w:r w:rsidR="007210B1" w:rsidRPr="00AB09A5">
        <w:rPr>
          <w:rFonts w:ascii="Times New Roman" w:hAnsi="Times New Roman"/>
        </w:rPr>
        <w:t>“Plataforma Alimentar – Rastreabilidade e Confiabilidade Garantida”</w:t>
      </w:r>
      <w:r w:rsidRPr="00AB09A5">
        <w:rPr>
          <w:rFonts w:ascii="Times New Roman" w:hAnsi="Times New Roman"/>
          <w:lang w:val="en-US"/>
        </w:rPr>
        <w:t xml:space="preserve">, </w:t>
      </w:r>
      <w:proofErr w:type="spellStart"/>
      <w:r w:rsidRPr="00AB09A5">
        <w:rPr>
          <w:rFonts w:ascii="Times New Roman" w:hAnsi="Times New Roman"/>
          <w:lang w:val="en-US"/>
        </w:rPr>
        <w:t>nas</w:t>
      </w:r>
      <w:proofErr w:type="spellEnd"/>
      <w:r w:rsidRPr="00AB09A5">
        <w:rPr>
          <w:rFonts w:ascii="Times New Roman" w:hAnsi="Times New Roman"/>
          <w:lang w:val="en-US"/>
        </w:rPr>
        <w:t xml:space="preserve"> </w:t>
      </w:r>
      <w:proofErr w:type="spellStart"/>
      <w:r w:rsidRPr="00AB09A5">
        <w:rPr>
          <w:rFonts w:ascii="Times New Roman" w:hAnsi="Times New Roman"/>
          <w:lang w:val="en-US"/>
        </w:rPr>
        <w:t>versões</w:t>
      </w:r>
      <w:proofErr w:type="spellEnd"/>
      <w:r w:rsidRPr="00AB09A5">
        <w:rPr>
          <w:rFonts w:ascii="Times New Roman" w:hAnsi="Times New Roman"/>
          <w:lang w:val="en-US"/>
        </w:rPr>
        <w:t xml:space="preserve"> </w:t>
      </w:r>
      <w:r w:rsidRPr="00AB09A5">
        <w:rPr>
          <w:rFonts w:ascii="Times New Roman" w:hAnsi="Times New Roman"/>
          <w:i/>
          <w:iCs/>
          <w:lang w:val="en-US"/>
        </w:rPr>
        <w:t>software</w:t>
      </w:r>
      <w:r w:rsidRPr="00AB09A5">
        <w:rPr>
          <w:rFonts w:ascii="Times New Roman" w:hAnsi="Times New Roman"/>
          <w:lang w:val="en-US"/>
        </w:rPr>
        <w:t xml:space="preserve"> e </w:t>
      </w:r>
      <w:proofErr w:type="spellStart"/>
      <w:r w:rsidRPr="00AB09A5">
        <w:rPr>
          <w:rFonts w:ascii="Times New Roman" w:hAnsi="Times New Roman"/>
          <w:lang w:val="en-US"/>
        </w:rPr>
        <w:t>aplicativo</w:t>
      </w:r>
      <w:proofErr w:type="spellEnd"/>
      <w:r w:rsidRPr="00AB09A5">
        <w:rPr>
          <w:rFonts w:ascii="Times New Roman" w:hAnsi="Times New Roman"/>
          <w:lang w:val="en-US"/>
        </w:rPr>
        <w:t xml:space="preserve">, com interface simples, </w:t>
      </w:r>
      <w:proofErr w:type="spellStart"/>
      <w:r w:rsidRPr="00AB09A5">
        <w:rPr>
          <w:rFonts w:ascii="Times New Roman" w:hAnsi="Times New Roman"/>
          <w:lang w:val="en-US"/>
        </w:rPr>
        <w:t>gratuita</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fácil</w:t>
      </w:r>
      <w:proofErr w:type="spellEnd"/>
      <w:r w:rsidRPr="00AB09A5">
        <w:rPr>
          <w:rFonts w:ascii="Times New Roman" w:hAnsi="Times New Roman"/>
          <w:lang w:val="en-US"/>
        </w:rPr>
        <w:t xml:space="preserve"> </w:t>
      </w:r>
      <w:proofErr w:type="spellStart"/>
      <w:r w:rsidRPr="00AB09A5">
        <w:rPr>
          <w:rFonts w:ascii="Times New Roman" w:hAnsi="Times New Roman"/>
          <w:lang w:val="en-US"/>
        </w:rPr>
        <w:t>acesso</w:t>
      </w:r>
      <w:proofErr w:type="spellEnd"/>
      <w:r w:rsidR="007210B1">
        <w:rPr>
          <w:rFonts w:ascii="Times New Roman" w:hAnsi="Times New Roman"/>
          <w:lang w:val="en-US"/>
        </w:rPr>
        <w:t xml:space="preserve"> e </w:t>
      </w:r>
      <w:proofErr w:type="spellStart"/>
      <w:r w:rsidR="007210B1">
        <w:rPr>
          <w:rFonts w:ascii="Times New Roman" w:hAnsi="Times New Roman"/>
          <w:lang w:val="en-US"/>
        </w:rPr>
        <w:t>inédita</w:t>
      </w:r>
      <w:proofErr w:type="spellEnd"/>
      <w:r w:rsidR="007210B1">
        <w:rPr>
          <w:rFonts w:ascii="Times New Roman" w:hAnsi="Times New Roman"/>
          <w:lang w:val="en-US"/>
        </w:rPr>
        <w:t>.</w:t>
      </w:r>
      <w:r w:rsidR="002C2CCC">
        <w:rPr>
          <w:rFonts w:ascii="Times New Roman" w:hAnsi="Times New Roman"/>
          <w:lang w:val="en-US"/>
        </w:rPr>
        <w:t xml:space="preserve"> </w:t>
      </w:r>
      <w:proofErr w:type="spellStart"/>
      <w:r w:rsidR="002F7EF9" w:rsidRPr="00464C36">
        <w:rPr>
          <w:rFonts w:ascii="Times New Roman" w:hAnsi="Times New Roman"/>
          <w:lang w:val="en-US"/>
        </w:rPr>
        <w:t>Após</w:t>
      </w:r>
      <w:proofErr w:type="spellEnd"/>
      <w:r w:rsidR="002F7EF9" w:rsidRPr="00464C36">
        <w:rPr>
          <w:rFonts w:ascii="Times New Roman" w:hAnsi="Times New Roman"/>
          <w:lang w:val="en-US"/>
        </w:rPr>
        <w:t xml:space="preserve"> o teste</w:t>
      </w:r>
      <w:r w:rsidR="002F7EF9">
        <w:rPr>
          <w:rFonts w:ascii="Times New Roman" w:hAnsi="Times New Roman"/>
          <w:lang w:val="en-US"/>
        </w:rPr>
        <w:t xml:space="preserve"> </w:t>
      </w:r>
      <w:r w:rsidR="002F7EF9" w:rsidRPr="00464C36">
        <w:rPr>
          <w:rFonts w:ascii="Times New Roman" w:hAnsi="Times New Roman"/>
          <w:lang w:val="en-US"/>
        </w:rPr>
        <w:t xml:space="preserve">e </w:t>
      </w:r>
      <w:proofErr w:type="spellStart"/>
      <w:r w:rsidR="002F7EF9" w:rsidRPr="00464C36">
        <w:rPr>
          <w:rFonts w:ascii="Times New Roman" w:hAnsi="Times New Roman"/>
          <w:lang w:val="en-US"/>
        </w:rPr>
        <w:t>verificação</w:t>
      </w:r>
      <w:proofErr w:type="spellEnd"/>
      <w:r w:rsidR="002F7EF9" w:rsidRPr="00464C36">
        <w:rPr>
          <w:rFonts w:ascii="Times New Roman" w:hAnsi="Times New Roman"/>
          <w:lang w:val="en-US"/>
        </w:rPr>
        <w:t xml:space="preserve"> </w:t>
      </w:r>
      <w:proofErr w:type="spellStart"/>
      <w:r w:rsidR="002F7EF9">
        <w:rPr>
          <w:rFonts w:ascii="Times New Roman" w:hAnsi="Times New Roman"/>
          <w:lang w:val="en-US"/>
        </w:rPr>
        <w:t>pelo</w:t>
      </w:r>
      <w:proofErr w:type="spellEnd"/>
      <w:r w:rsidR="009509AA">
        <w:rPr>
          <w:rFonts w:ascii="Times New Roman" w:hAnsi="Times New Roman"/>
          <w:lang w:val="en-US"/>
        </w:rPr>
        <w:t xml:space="preserve"> </w:t>
      </w:r>
      <w:r w:rsidRPr="00AB09A5">
        <w:rPr>
          <w:rFonts w:ascii="Times New Roman" w:hAnsi="Times New Roman"/>
          <w:lang w:val="en-US"/>
        </w:rPr>
        <w:t>LIAB/</w:t>
      </w:r>
      <w:r w:rsidR="006D63E5">
        <w:rPr>
          <w:rFonts w:ascii="Times New Roman" w:hAnsi="Times New Roman"/>
          <w:lang w:val="en-US"/>
        </w:rPr>
        <w:t>…</w:t>
      </w:r>
      <w:r w:rsidRPr="00AB09A5">
        <w:rPr>
          <w:rFonts w:ascii="Times New Roman" w:hAnsi="Times New Roman"/>
          <w:lang w:val="en-US"/>
        </w:rPr>
        <w:t xml:space="preserve"> </w:t>
      </w:r>
      <w:proofErr w:type="spellStart"/>
      <w:r w:rsidRPr="00AB09A5">
        <w:rPr>
          <w:rFonts w:ascii="Times New Roman" w:hAnsi="Times New Roman"/>
          <w:lang w:val="en-US"/>
        </w:rPr>
        <w:t>foi</w:t>
      </w:r>
      <w:proofErr w:type="spellEnd"/>
      <w:r w:rsidRPr="00AB09A5">
        <w:rPr>
          <w:rFonts w:ascii="Times New Roman" w:hAnsi="Times New Roman"/>
          <w:lang w:val="en-US"/>
        </w:rPr>
        <w:t xml:space="preserve"> </w:t>
      </w:r>
      <w:proofErr w:type="spellStart"/>
      <w:r w:rsidRPr="00AB09A5">
        <w:rPr>
          <w:rFonts w:ascii="Times New Roman" w:hAnsi="Times New Roman"/>
          <w:lang w:val="en-US"/>
        </w:rPr>
        <w:t>constatada</w:t>
      </w:r>
      <w:proofErr w:type="spellEnd"/>
      <w:r w:rsidRPr="00AB09A5">
        <w:rPr>
          <w:rFonts w:ascii="Times New Roman" w:hAnsi="Times New Roman"/>
          <w:lang w:val="en-US"/>
        </w:rPr>
        <w:t xml:space="preserve"> </w:t>
      </w:r>
      <w:proofErr w:type="gramStart"/>
      <w:r w:rsidRPr="00AB09A5">
        <w:rPr>
          <w:rFonts w:ascii="Times New Roman" w:hAnsi="Times New Roman"/>
          <w:lang w:val="en-US"/>
        </w:rPr>
        <w:t>a</w:t>
      </w:r>
      <w:proofErr w:type="gramEnd"/>
      <w:r w:rsidRPr="00AB09A5">
        <w:rPr>
          <w:rFonts w:ascii="Times New Roman" w:hAnsi="Times New Roman"/>
          <w:lang w:val="en-US"/>
        </w:rPr>
        <w:t xml:space="preserve"> </w:t>
      </w:r>
      <w:proofErr w:type="spellStart"/>
      <w:r w:rsidRPr="00AB09A5">
        <w:rPr>
          <w:rFonts w:ascii="Times New Roman" w:hAnsi="Times New Roman"/>
          <w:lang w:val="en-US"/>
        </w:rPr>
        <w:t>eficiência</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todas</w:t>
      </w:r>
      <w:proofErr w:type="spellEnd"/>
      <w:r w:rsidRPr="00AB09A5">
        <w:rPr>
          <w:rFonts w:ascii="Times New Roman" w:hAnsi="Times New Roman"/>
          <w:lang w:val="en-US"/>
        </w:rPr>
        <w:t xml:space="preserve"> as </w:t>
      </w:r>
      <w:proofErr w:type="spellStart"/>
      <w:r w:rsidRPr="00AB09A5">
        <w:rPr>
          <w:rFonts w:ascii="Times New Roman" w:hAnsi="Times New Roman"/>
          <w:lang w:val="en-US"/>
        </w:rPr>
        <w:t>suas</w:t>
      </w:r>
      <w:proofErr w:type="spellEnd"/>
      <w:r w:rsidRPr="00AB09A5">
        <w:rPr>
          <w:rFonts w:ascii="Times New Roman" w:hAnsi="Times New Roman"/>
          <w:lang w:val="en-US"/>
        </w:rPr>
        <w:t xml:space="preserve"> </w:t>
      </w:r>
      <w:proofErr w:type="spellStart"/>
      <w:r w:rsidRPr="00AB09A5">
        <w:rPr>
          <w:rFonts w:ascii="Times New Roman" w:hAnsi="Times New Roman"/>
          <w:lang w:val="en-US"/>
        </w:rPr>
        <w:t>funções</w:t>
      </w:r>
      <w:proofErr w:type="spellEnd"/>
      <w:r w:rsidRPr="00AB09A5">
        <w:rPr>
          <w:rFonts w:ascii="Times New Roman" w:hAnsi="Times New Roman"/>
          <w:lang w:val="en-US"/>
        </w:rPr>
        <w:t xml:space="preserve">, </w:t>
      </w:r>
      <w:proofErr w:type="spellStart"/>
      <w:r w:rsidRPr="00AB09A5">
        <w:rPr>
          <w:rFonts w:ascii="Times New Roman" w:hAnsi="Times New Roman"/>
          <w:lang w:val="en-US"/>
        </w:rPr>
        <w:t>garantindo</w:t>
      </w:r>
      <w:proofErr w:type="spellEnd"/>
      <w:r w:rsidRPr="00AB09A5">
        <w:rPr>
          <w:rFonts w:ascii="Times New Roman" w:hAnsi="Times New Roman"/>
          <w:lang w:val="en-US"/>
        </w:rPr>
        <w:t xml:space="preserve"> </w:t>
      </w:r>
      <w:proofErr w:type="spellStart"/>
      <w:r w:rsidRPr="00AB09A5">
        <w:rPr>
          <w:rFonts w:ascii="Times New Roman" w:hAnsi="Times New Roman"/>
          <w:lang w:val="en-US"/>
        </w:rPr>
        <w:t>ao</w:t>
      </w:r>
      <w:proofErr w:type="spellEnd"/>
      <w:r w:rsidRPr="00AB09A5">
        <w:rPr>
          <w:rFonts w:ascii="Times New Roman" w:hAnsi="Times New Roman"/>
          <w:lang w:val="en-US"/>
        </w:rPr>
        <w:t xml:space="preserve"> </w:t>
      </w:r>
      <w:proofErr w:type="spellStart"/>
      <w:r w:rsidRPr="00AB09A5">
        <w:rPr>
          <w:rFonts w:ascii="Times New Roman" w:hAnsi="Times New Roman"/>
          <w:lang w:val="en-US"/>
        </w:rPr>
        <w:t>oficial</w:t>
      </w:r>
      <w:proofErr w:type="spellEnd"/>
      <w:r w:rsidRPr="00AB09A5">
        <w:rPr>
          <w:rFonts w:ascii="Times New Roman" w:hAnsi="Times New Roman"/>
          <w:lang w:val="en-US"/>
        </w:rPr>
        <w:t xml:space="preserve"> </w:t>
      </w:r>
      <w:proofErr w:type="spellStart"/>
      <w:r w:rsidRPr="00AB09A5">
        <w:rPr>
          <w:rFonts w:ascii="Times New Roman" w:hAnsi="Times New Roman"/>
          <w:lang w:val="en-US"/>
        </w:rPr>
        <w:t>médico</w:t>
      </w:r>
      <w:proofErr w:type="spellEnd"/>
      <w:r w:rsidRPr="00AB09A5">
        <w:rPr>
          <w:rFonts w:ascii="Times New Roman" w:hAnsi="Times New Roman"/>
          <w:lang w:val="en-US"/>
        </w:rPr>
        <w:t xml:space="preserve"> </w:t>
      </w:r>
      <w:proofErr w:type="spellStart"/>
      <w:r w:rsidRPr="00AB09A5">
        <w:rPr>
          <w:rFonts w:ascii="Times New Roman" w:hAnsi="Times New Roman"/>
          <w:lang w:val="en-US"/>
        </w:rPr>
        <w:t>veterinário</w:t>
      </w:r>
      <w:proofErr w:type="spellEnd"/>
      <w:r w:rsidRPr="00AB09A5">
        <w:rPr>
          <w:rFonts w:ascii="Times New Roman" w:hAnsi="Times New Roman"/>
          <w:lang w:val="en-US"/>
        </w:rPr>
        <w:t xml:space="preserve"> </w:t>
      </w:r>
      <w:proofErr w:type="spellStart"/>
      <w:r w:rsidRPr="00AB09A5">
        <w:rPr>
          <w:rFonts w:ascii="Times New Roman" w:hAnsi="Times New Roman"/>
          <w:lang w:val="en-US"/>
        </w:rPr>
        <w:t>uma</w:t>
      </w:r>
      <w:proofErr w:type="spellEnd"/>
      <w:r w:rsidRPr="00AB09A5">
        <w:rPr>
          <w:rFonts w:ascii="Times New Roman" w:hAnsi="Times New Roman"/>
          <w:lang w:val="en-US"/>
        </w:rPr>
        <w:t xml:space="preserve"> ferramenta </w:t>
      </w:r>
      <w:proofErr w:type="spellStart"/>
      <w:r w:rsidR="007210B1">
        <w:rPr>
          <w:rFonts w:ascii="Times New Roman" w:hAnsi="Times New Roman"/>
          <w:lang w:val="en-US"/>
        </w:rPr>
        <w:t>segura</w:t>
      </w:r>
      <w:proofErr w:type="spellEnd"/>
      <w:r w:rsidR="007210B1">
        <w:rPr>
          <w:rFonts w:ascii="Times New Roman" w:hAnsi="Times New Roman"/>
          <w:lang w:val="en-US"/>
        </w:rPr>
        <w:t xml:space="preserve"> </w:t>
      </w:r>
      <w:r w:rsidR="007210B1" w:rsidRPr="00AB09A5">
        <w:rPr>
          <w:rFonts w:ascii="Times New Roman" w:hAnsi="Times New Roman"/>
          <w:lang w:val="en-US"/>
        </w:rPr>
        <w:t xml:space="preserve">para </w:t>
      </w:r>
      <w:proofErr w:type="spellStart"/>
      <w:r w:rsidR="007210B1" w:rsidRPr="00AB09A5">
        <w:rPr>
          <w:rFonts w:ascii="Times New Roman" w:hAnsi="Times New Roman"/>
          <w:lang w:val="en-US"/>
        </w:rPr>
        <w:t>apoio</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ao</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gerenciamento</w:t>
      </w:r>
      <w:proofErr w:type="spellEnd"/>
      <w:r w:rsidR="007210B1" w:rsidRPr="00AB09A5">
        <w:rPr>
          <w:rFonts w:ascii="Times New Roman" w:hAnsi="Times New Roman"/>
          <w:lang w:val="en-US"/>
        </w:rPr>
        <w:t xml:space="preserve"> de </w:t>
      </w:r>
      <w:proofErr w:type="spellStart"/>
      <w:r w:rsidR="007210B1" w:rsidRPr="00AB09A5">
        <w:rPr>
          <w:rFonts w:ascii="Times New Roman" w:hAnsi="Times New Roman"/>
          <w:lang w:val="en-US"/>
        </w:rPr>
        <w:t>qualidade</w:t>
      </w:r>
      <w:proofErr w:type="spellEnd"/>
      <w:r w:rsidR="007210B1" w:rsidRPr="00AB09A5">
        <w:rPr>
          <w:rFonts w:ascii="Times New Roman" w:hAnsi="Times New Roman"/>
          <w:lang w:val="en-US"/>
        </w:rPr>
        <w:t xml:space="preserve"> dos </w:t>
      </w:r>
      <w:proofErr w:type="spellStart"/>
      <w:r w:rsidR="007210B1" w:rsidRPr="00AB09A5">
        <w:rPr>
          <w:rFonts w:ascii="Times New Roman" w:hAnsi="Times New Roman"/>
          <w:lang w:val="en-US"/>
        </w:rPr>
        <w:t>produtos</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destinados</w:t>
      </w:r>
      <w:proofErr w:type="spellEnd"/>
      <w:r w:rsidR="007210B1" w:rsidRPr="00AB09A5">
        <w:rPr>
          <w:rFonts w:ascii="Times New Roman" w:hAnsi="Times New Roman"/>
          <w:lang w:val="en-US"/>
        </w:rPr>
        <w:t xml:space="preserve"> à </w:t>
      </w:r>
      <w:proofErr w:type="spellStart"/>
      <w:r w:rsidR="007210B1" w:rsidRPr="00AB09A5">
        <w:rPr>
          <w:rFonts w:ascii="Times New Roman" w:hAnsi="Times New Roman"/>
          <w:lang w:val="en-US"/>
        </w:rPr>
        <w:t>alimentação</w:t>
      </w:r>
      <w:proofErr w:type="spellEnd"/>
      <w:r w:rsidR="007210B1" w:rsidRPr="00AB09A5">
        <w:rPr>
          <w:rFonts w:ascii="Times New Roman" w:hAnsi="Times New Roman"/>
          <w:lang w:val="en-US"/>
        </w:rPr>
        <w:t xml:space="preserve"> da </w:t>
      </w:r>
      <w:proofErr w:type="spellStart"/>
      <w:r w:rsidR="007210B1" w:rsidRPr="00AB09A5">
        <w:rPr>
          <w:rFonts w:ascii="Times New Roman" w:hAnsi="Times New Roman"/>
          <w:lang w:val="en-US"/>
        </w:rPr>
        <w:t>tropa</w:t>
      </w:r>
      <w:proofErr w:type="spellEnd"/>
      <w:r w:rsidR="007210B1" w:rsidRPr="00AB09A5">
        <w:rPr>
          <w:rFonts w:ascii="Times New Roman" w:hAnsi="Times New Roman"/>
          <w:lang w:val="en-US"/>
        </w:rPr>
        <w:t xml:space="preserve"> do </w:t>
      </w:r>
      <w:proofErr w:type="spellStart"/>
      <w:r w:rsidR="007210B1" w:rsidRPr="00AB09A5">
        <w:rPr>
          <w:rFonts w:ascii="Times New Roman" w:hAnsi="Times New Roman"/>
          <w:lang w:val="en-US"/>
        </w:rPr>
        <w:t>Exército</w:t>
      </w:r>
      <w:proofErr w:type="spellEnd"/>
      <w:r w:rsidR="007210B1" w:rsidRPr="00AB09A5">
        <w:rPr>
          <w:rFonts w:ascii="Times New Roman" w:hAnsi="Times New Roman"/>
          <w:lang w:val="en-US"/>
        </w:rPr>
        <w:t xml:space="preserve"> Brasileiro</w:t>
      </w:r>
      <w:r w:rsidR="007210B1">
        <w:rPr>
          <w:rFonts w:ascii="Times New Roman" w:hAnsi="Times New Roman"/>
          <w:lang w:val="en-US"/>
        </w:rPr>
        <w:t>.</w:t>
      </w:r>
    </w:p>
    <w:p w14:paraId="2AEC113A" w14:textId="3CFAB520" w:rsidR="0059089E" w:rsidRDefault="0059089E">
      <w:pPr>
        <w:rPr>
          <w:rFonts w:ascii="Times New Roman" w:hAnsi="Times New Roman"/>
          <w:lang w:val="en-US"/>
        </w:rPr>
      </w:pPr>
      <w:r>
        <w:rPr>
          <w:rFonts w:ascii="Times New Roman" w:hAnsi="Times New Roman"/>
          <w:lang w:val="en-US"/>
        </w:rPr>
        <w:br w:type="page"/>
      </w:r>
    </w:p>
    <w:p w14:paraId="018784DE" w14:textId="74C3D05E" w:rsidR="006638CB" w:rsidRPr="00AB09A5" w:rsidRDefault="006638CB" w:rsidP="0059089E">
      <w:pPr>
        <w:jc w:val="center"/>
        <w:rPr>
          <w:rFonts w:ascii="Times New Roman" w:hAnsi="Times New Roman"/>
          <w:b/>
          <w:lang w:val="en"/>
        </w:rPr>
      </w:pPr>
      <w:r w:rsidRPr="00AB09A5">
        <w:rPr>
          <w:rFonts w:ascii="Times New Roman" w:hAnsi="Times New Roman"/>
          <w:b/>
          <w:lang w:val="en"/>
        </w:rPr>
        <w:lastRenderedPageBreak/>
        <w:t>R</w:t>
      </w:r>
      <w:r w:rsidR="00391E23" w:rsidRPr="00AB09A5">
        <w:rPr>
          <w:rFonts w:ascii="Times New Roman" w:hAnsi="Times New Roman"/>
          <w:b/>
          <w:lang w:val="en"/>
        </w:rPr>
        <w:t>EFER</w:t>
      </w:r>
      <w:r w:rsidR="001C593F" w:rsidRPr="00AB09A5">
        <w:rPr>
          <w:rFonts w:ascii="Times New Roman" w:hAnsi="Times New Roman"/>
          <w:b/>
          <w:lang w:val="en"/>
        </w:rPr>
        <w:t>ÊNCIAS</w:t>
      </w:r>
    </w:p>
    <w:p w14:paraId="1FE5D56F" w14:textId="59FBA4CD" w:rsidR="00931120" w:rsidRPr="00AB09A5" w:rsidRDefault="002777A1" w:rsidP="00AB09A5">
      <w:pPr>
        <w:jc w:val="both"/>
        <w:rPr>
          <w:rFonts w:ascii="Times New Roman" w:hAnsi="Times New Roman"/>
          <w:lang w:val="en-US"/>
        </w:rPr>
      </w:pPr>
      <w:r w:rsidRPr="00AB09A5">
        <w:rPr>
          <w:rFonts w:ascii="Times New Roman" w:hAnsi="Times New Roman"/>
          <w:lang w:val="en-US"/>
        </w:rPr>
        <w:t xml:space="preserve">AGÊNCIA NACIONAL DE VIGILÂNCIA SANITÁRIA </w:t>
      </w:r>
      <w:r>
        <w:rPr>
          <w:rFonts w:ascii="Times New Roman" w:hAnsi="Times New Roman"/>
          <w:lang w:val="en-US"/>
        </w:rPr>
        <w:t>(</w:t>
      </w:r>
      <w:r w:rsidR="00931120" w:rsidRPr="00AB09A5">
        <w:rPr>
          <w:rFonts w:ascii="Times New Roman" w:hAnsi="Times New Roman"/>
          <w:lang w:val="en-US"/>
        </w:rPr>
        <w:t>ANVISA</w:t>
      </w:r>
      <w:r>
        <w:rPr>
          <w:rFonts w:ascii="Times New Roman" w:hAnsi="Times New Roman"/>
          <w:lang w:val="en-US"/>
        </w:rPr>
        <w:t>)</w:t>
      </w:r>
      <w:r w:rsidR="00931120" w:rsidRPr="00AB09A5">
        <w:rPr>
          <w:rFonts w:ascii="Times New Roman" w:hAnsi="Times New Roman"/>
          <w:lang w:val="en-US"/>
        </w:rPr>
        <w:t xml:space="preserve">. </w:t>
      </w:r>
      <w:proofErr w:type="spellStart"/>
      <w:r w:rsidR="00931120" w:rsidRPr="00AB09A5">
        <w:rPr>
          <w:rFonts w:ascii="Times New Roman" w:hAnsi="Times New Roman"/>
          <w:b/>
          <w:bCs/>
          <w:lang w:val="en-US"/>
        </w:rPr>
        <w:t>Instrução</w:t>
      </w:r>
      <w:proofErr w:type="spellEnd"/>
      <w:r w:rsidR="00931120" w:rsidRPr="00AB09A5">
        <w:rPr>
          <w:rFonts w:ascii="Times New Roman" w:hAnsi="Times New Roman"/>
          <w:b/>
          <w:bCs/>
          <w:lang w:val="en-US"/>
        </w:rPr>
        <w:t xml:space="preserve"> </w:t>
      </w:r>
      <w:proofErr w:type="spellStart"/>
      <w:r w:rsidR="00931120" w:rsidRPr="00AB09A5">
        <w:rPr>
          <w:rFonts w:ascii="Times New Roman" w:hAnsi="Times New Roman"/>
          <w:b/>
          <w:bCs/>
          <w:lang w:val="en-US"/>
        </w:rPr>
        <w:t>Normativa</w:t>
      </w:r>
      <w:proofErr w:type="spellEnd"/>
      <w:r w:rsidR="00931120" w:rsidRPr="00AB09A5">
        <w:rPr>
          <w:rFonts w:ascii="Times New Roman" w:hAnsi="Times New Roman"/>
          <w:b/>
          <w:bCs/>
          <w:lang w:val="en-US"/>
        </w:rPr>
        <w:t xml:space="preserve"> N° 60, de 23 de </w:t>
      </w:r>
      <w:proofErr w:type="spellStart"/>
      <w:r w:rsidR="00931120" w:rsidRPr="00AB09A5">
        <w:rPr>
          <w:rFonts w:ascii="Times New Roman" w:hAnsi="Times New Roman"/>
          <w:b/>
          <w:bCs/>
          <w:lang w:val="en-US"/>
        </w:rPr>
        <w:t>dezembro</w:t>
      </w:r>
      <w:proofErr w:type="spellEnd"/>
      <w:r w:rsidR="00931120" w:rsidRPr="00AB09A5">
        <w:rPr>
          <w:rFonts w:ascii="Times New Roman" w:hAnsi="Times New Roman"/>
          <w:b/>
          <w:bCs/>
          <w:lang w:val="en-US"/>
        </w:rPr>
        <w:t xml:space="preserve"> de 2019</w:t>
      </w:r>
      <w:r w:rsidR="00931120" w:rsidRPr="00AB09A5">
        <w:rPr>
          <w:rFonts w:ascii="Times New Roman" w:hAnsi="Times New Roman"/>
          <w:lang w:val="en-US"/>
        </w:rPr>
        <w:t xml:space="preserve">. </w:t>
      </w:r>
      <w:proofErr w:type="spellStart"/>
      <w:r w:rsidR="00931120" w:rsidRPr="00AB09A5">
        <w:rPr>
          <w:rFonts w:ascii="Times New Roman" w:hAnsi="Times New Roman"/>
          <w:lang w:val="en-US"/>
        </w:rPr>
        <w:t>Estabelece</w:t>
      </w:r>
      <w:proofErr w:type="spellEnd"/>
      <w:r w:rsidR="00931120" w:rsidRPr="00AB09A5">
        <w:rPr>
          <w:rFonts w:ascii="Times New Roman" w:hAnsi="Times New Roman"/>
          <w:lang w:val="en-US"/>
        </w:rPr>
        <w:t xml:space="preserve"> as </w:t>
      </w:r>
      <w:proofErr w:type="spellStart"/>
      <w:r w:rsidR="00931120" w:rsidRPr="00AB09A5">
        <w:rPr>
          <w:rFonts w:ascii="Times New Roman" w:hAnsi="Times New Roman"/>
          <w:lang w:val="en-US"/>
        </w:rPr>
        <w:t>listas</w:t>
      </w:r>
      <w:proofErr w:type="spellEnd"/>
      <w:r w:rsidR="00931120" w:rsidRPr="00AB09A5">
        <w:rPr>
          <w:rFonts w:ascii="Times New Roman" w:hAnsi="Times New Roman"/>
          <w:lang w:val="en-US"/>
        </w:rPr>
        <w:t xml:space="preserve"> de </w:t>
      </w:r>
      <w:proofErr w:type="spellStart"/>
      <w:r w:rsidR="00931120" w:rsidRPr="00AB09A5">
        <w:rPr>
          <w:rFonts w:ascii="Times New Roman" w:hAnsi="Times New Roman"/>
          <w:lang w:val="en-US"/>
        </w:rPr>
        <w:t>padrões</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microbiológicos</w:t>
      </w:r>
      <w:proofErr w:type="spellEnd"/>
      <w:r w:rsidR="00931120" w:rsidRPr="00AB09A5">
        <w:rPr>
          <w:rFonts w:ascii="Times New Roman" w:hAnsi="Times New Roman"/>
          <w:lang w:val="en-US"/>
        </w:rPr>
        <w:t xml:space="preserve"> para </w:t>
      </w:r>
      <w:proofErr w:type="spellStart"/>
      <w:r w:rsidR="00931120" w:rsidRPr="00AB09A5">
        <w:rPr>
          <w:rFonts w:ascii="Times New Roman" w:hAnsi="Times New Roman"/>
          <w:lang w:val="en-US"/>
        </w:rPr>
        <w:t>alimentos</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Diário</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Oficial</w:t>
      </w:r>
      <w:proofErr w:type="spellEnd"/>
      <w:r w:rsidR="00931120" w:rsidRPr="00AB09A5">
        <w:rPr>
          <w:rFonts w:ascii="Times New Roman" w:hAnsi="Times New Roman"/>
          <w:lang w:val="en-US"/>
        </w:rPr>
        <w:t xml:space="preserve"> da </w:t>
      </w:r>
      <w:proofErr w:type="spellStart"/>
      <w:r w:rsidR="00931120" w:rsidRPr="00AB09A5">
        <w:rPr>
          <w:rFonts w:ascii="Times New Roman" w:hAnsi="Times New Roman"/>
          <w:lang w:val="en-US"/>
        </w:rPr>
        <w:t>União</w:t>
      </w:r>
      <w:proofErr w:type="spellEnd"/>
      <w:r w:rsidR="00931120" w:rsidRPr="00AB09A5">
        <w:rPr>
          <w:rFonts w:ascii="Times New Roman" w:hAnsi="Times New Roman"/>
          <w:lang w:val="en-US"/>
        </w:rPr>
        <w:t>. Brasília, 2019.</w:t>
      </w:r>
    </w:p>
    <w:p w14:paraId="5BFFC654" w14:textId="77777777" w:rsidR="00931120" w:rsidRPr="00AB09A5" w:rsidRDefault="00931120" w:rsidP="00AB09A5">
      <w:pPr>
        <w:jc w:val="both"/>
        <w:rPr>
          <w:rFonts w:ascii="Times New Roman" w:hAnsi="Times New Roman"/>
          <w:lang w:val="en-US"/>
        </w:rPr>
      </w:pPr>
    </w:p>
    <w:p w14:paraId="7E687820" w14:textId="23C3ED5A"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BRASIL. Separata 1 </w:t>
      </w:r>
      <w:proofErr w:type="spellStart"/>
      <w:r w:rsidRPr="00AB09A5">
        <w:rPr>
          <w:rFonts w:ascii="Times New Roman" w:hAnsi="Times New Roman"/>
          <w:lang w:val="en-US"/>
        </w:rPr>
        <w:t>ao</w:t>
      </w:r>
      <w:proofErr w:type="spellEnd"/>
      <w:r w:rsidRPr="00AB09A5">
        <w:rPr>
          <w:rFonts w:ascii="Times New Roman" w:hAnsi="Times New Roman"/>
          <w:lang w:val="en-US"/>
        </w:rPr>
        <w:t xml:space="preserve"> </w:t>
      </w:r>
      <w:proofErr w:type="spellStart"/>
      <w:r w:rsidRPr="00AB09A5">
        <w:rPr>
          <w:rFonts w:ascii="Times New Roman" w:hAnsi="Times New Roman"/>
          <w:lang w:val="en-US"/>
        </w:rPr>
        <w:t>Boletim</w:t>
      </w:r>
      <w:proofErr w:type="spellEnd"/>
      <w:r w:rsidRPr="00AB09A5">
        <w:rPr>
          <w:rFonts w:ascii="Times New Roman" w:hAnsi="Times New Roman"/>
          <w:lang w:val="en-US"/>
        </w:rPr>
        <w:t xml:space="preserve"> do </w:t>
      </w:r>
      <w:proofErr w:type="spellStart"/>
      <w:r w:rsidRPr="00AB09A5">
        <w:rPr>
          <w:rFonts w:ascii="Times New Roman" w:hAnsi="Times New Roman"/>
          <w:lang w:val="en-US"/>
        </w:rPr>
        <w:t>Exército</w:t>
      </w:r>
      <w:proofErr w:type="spellEnd"/>
      <w:r w:rsidRPr="00AB09A5">
        <w:rPr>
          <w:rFonts w:ascii="Times New Roman" w:hAnsi="Times New Roman"/>
          <w:lang w:val="en-US"/>
        </w:rPr>
        <w:t xml:space="preserve"> Nº 27</w:t>
      </w:r>
      <w:r w:rsidR="001A0958" w:rsidRPr="00AB09A5">
        <w:rPr>
          <w:rFonts w:ascii="Times New Roman" w:hAnsi="Times New Roman"/>
          <w:lang w:val="en-US"/>
        </w:rPr>
        <w:t>,</w:t>
      </w:r>
      <w:r w:rsidRPr="00AB09A5">
        <w:rPr>
          <w:rFonts w:ascii="Times New Roman" w:hAnsi="Times New Roman"/>
          <w:b/>
          <w:bCs/>
          <w:lang w:val="en-US"/>
        </w:rPr>
        <w:t xml:space="preserve"> Normas </w:t>
      </w:r>
      <w:proofErr w:type="spellStart"/>
      <w:r w:rsidRPr="00AB09A5">
        <w:rPr>
          <w:rFonts w:ascii="Times New Roman" w:hAnsi="Times New Roman"/>
          <w:b/>
          <w:bCs/>
          <w:lang w:val="en-US"/>
        </w:rPr>
        <w:t>Administrativas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Relativas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ao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Suprimento</w:t>
      </w:r>
      <w:proofErr w:type="spellEnd"/>
      <w:r w:rsidRPr="00AB09A5">
        <w:rPr>
          <w:rFonts w:ascii="Times New Roman" w:hAnsi="Times New Roman"/>
          <w:b/>
          <w:bCs/>
          <w:lang w:val="en-US"/>
        </w:rPr>
        <w:t xml:space="preserve"> (NARSUP)</w:t>
      </w:r>
      <w:r w:rsidRPr="00AB09A5">
        <w:rPr>
          <w:rFonts w:ascii="Times New Roman" w:hAnsi="Times New Roman"/>
          <w:lang w:val="en-US"/>
        </w:rPr>
        <w:t xml:space="preserve">, de 5 de </w:t>
      </w:r>
      <w:proofErr w:type="spellStart"/>
      <w:r w:rsidRPr="00AB09A5">
        <w:rPr>
          <w:rFonts w:ascii="Times New Roman" w:hAnsi="Times New Roman"/>
          <w:lang w:val="en-US"/>
        </w:rPr>
        <w:t>julho</w:t>
      </w:r>
      <w:proofErr w:type="spellEnd"/>
      <w:r w:rsidRPr="00AB09A5">
        <w:rPr>
          <w:rFonts w:ascii="Times New Roman" w:hAnsi="Times New Roman"/>
          <w:lang w:val="en-US"/>
        </w:rPr>
        <w:t xml:space="preserve"> de 2002 – 1. Brasília, 2002.</w:t>
      </w:r>
    </w:p>
    <w:p w14:paraId="08D56E3F" w14:textId="77777777" w:rsidR="00931120" w:rsidRPr="00AB09A5" w:rsidRDefault="00931120" w:rsidP="00AB09A5">
      <w:pPr>
        <w:jc w:val="both"/>
        <w:rPr>
          <w:rFonts w:ascii="Times New Roman" w:hAnsi="Times New Roman"/>
          <w:lang w:val="en-US"/>
        </w:rPr>
      </w:pPr>
    </w:p>
    <w:p w14:paraId="3D1404B7" w14:textId="77777777" w:rsidR="00304007" w:rsidRDefault="00931120" w:rsidP="00304007">
      <w:pPr>
        <w:jc w:val="both"/>
        <w:rPr>
          <w:rFonts w:ascii="Times New Roman" w:hAnsi="Times New Roman"/>
          <w:lang w:val="en-US"/>
        </w:rPr>
      </w:pPr>
      <w:r w:rsidRPr="00AB09A5">
        <w:rPr>
          <w:rFonts w:ascii="Times New Roman" w:hAnsi="Times New Roman"/>
          <w:lang w:val="en-US"/>
        </w:rPr>
        <w:t xml:space="preserve">BRASIL. </w:t>
      </w:r>
      <w:proofErr w:type="spellStart"/>
      <w:r w:rsidRPr="00AB09A5">
        <w:rPr>
          <w:rFonts w:ascii="Times New Roman" w:hAnsi="Times New Roman"/>
          <w:b/>
          <w:bCs/>
          <w:lang w:val="en-US"/>
        </w:rPr>
        <w:t>Histórico</w:t>
      </w:r>
      <w:proofErr w:type="spellEnd"/>
      <w:r w:rsidRPr="00AB09A5">
        <w:rPr>
          <w:rFonts w:ascii="Times New Roman" w:hAnsi="Times New Roman"/>
          <w:b/>
          <w:bCs/>
          <w:lang w:val="en-US"/>
        </w:rPr>
        <w:t xml:space="preserve"> do 12º </w:t>
      </w:r>
      <w:proofErr w:type="spellStart"/>
      <w:r w:rsidRPr="00AB09A5">
        <w:rPr>
          <w:rFonts w:ascii="Times New Roman" w:hAnsi="Times New Roman"/>
          <w:b/>
          <w:bCs/>
          <w:lang w:val="en-US"/>
        </w:rPr>
        <w:t>Batalhão</w:t>
      </w:r>
      <w:proofErr w:type="spellEnd"/>
      <w:r w:rsidRPr="00AB09A5">
        <w:rPr>
          <w:rFonts w:ascii="Times New Roman" w:hAnsi="Times New Roman"/>
          <w:b/>
          <w:bCs/>
          <w:lang w:val="en-US"/>
        </w:rPr>
        <w:t xml:space="preserve"> de </w:t>
      </w:r>
      <w:proofErr w:type="spellStart"/>
      <w:r w:rsidRPr="00AB09A5">
        <w:rPr>
          <w:rFonts w:ascii="Times New Roman" w:hAnsi="Times New Roman"/>
          <w:b/>
          <w:bCs/>
          <w:lang w:val="en-US"/>
        </w:rPr>
        <w:t>Suprimento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Batalhão</w:t>
      </w:r>
      <w:proofErr w:type="spellEnd"/>
      <w:r w:rsidRPr="00AB09A5">
        <w:rPr>
          <w:rFonts w:ascii="Times New Roman" w:hAnsi="Times New Roman"/>
          <w:b/>
          <w:bCs/>
          <w:lang w:val="en-US"/>
        </w:rPr>
        <w:t xml:space="preserve"> Marquês de Pombal</w:t>
      </w:r>
      <w:r w:rsidRPr="00AB09A5">
        <w:rPr>
          <w:rFonts w:ascii="Times New Roman" w:hAnsi="Times New Roman"/>
          <w:lang w:val="en-US"/>
        </w:rPr>
        <w:t xml:space="preserve">”. </w:t>
      </w:r>
      <w:proofErr w:type="spellStart"/>
      <w:r w:rsidRPr="00AB09A5">
        <w:rPr>
          <w:rFonts w:ascii="Times New Roman" w:hAnsi="Times New Roman"/>
          <w:lang w:val="en-US"/>
        </w:rPr>
        <w:t>Disponível</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&lt;https://www.12bsup.eb.mil.br/historico.html&gt;. </w:t>
      </w:r>
      <w:proofErr w:type="spellStart"/>
      <w:r w:rsidRPr="00AB09A5">
        <w:rPr>
          <w:rFonts w:ascii="Times New Roman" w:hAnsi="Times New Roman"/>
          <w:lang w:val="en-US"/>
        </w:rPr>
        <w:t>Acesso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15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60ECBA49" w14:textId="77777777" w:rsidR="00304007" w:rsidRDefault="00304007" w:rsidP="00304007">
      <w:pPr>
        <w:jc w:val="both"/>
        <w:rPr>
          <w:rFonts w:ascii="Times New Roman" w:hAnsi="Times New Roman"/>
          <w:lang w:val="en-US"/>
        </w:rPr>
      </w:pPr>
    </w:p>
    <w:p w14:paraId="229383A4" w14:textId="0C20C9DC" w:rsidR="00931120" w:rsidRPr="00AB09A5" w:rsidRDefault="00931120" w:rsidP="00304007">
      <w:pPr>
        <w:jc w:val="both"/>
        <w:rPr>
          <w:rFonts w:ascii="Times New Roman" w:hAnsi="Times New Roman"/>
          <w:lang w:val="en-US"/>
        </w:rPr>
      </w:pPr>
      <w:r w:rsidRPr="00AB09A5">
        <w:rPr>
          <w:rFonts w:ascii="Times New Roman" w:hAnsi="Times New Roman"/>
          <w:lang w:val="en-US"/>
        </w:rPr>
        <w:t xml:space="preserve">BRYS, L.M.; SOUZA, S. F. </w:t>
      </w:r>
      <w:proofErr w:type="spellStart"/>
      <w:r w:rsidRPr="00AB09A5">
        <w:rPr>
          <w:rFonts w:ascii="Times New Roman" w:hAnsi="Times New Roman"/>
          <w:lang w:val="en-US"/>
        </w:rPr>
        <w:t>Aplicação</w:t>
      </w:r>
      <w:proofErr w:type="spellEnd"/>
      <w:r w:rsidRPr="00AB09A5">
        <w:rPr>
          <w:rFonts w:ascii="Times New Roman" w:hAnsi="Times New Roman"/>
          <w:lang w:val="en-US"/>
        </w:rPr>
        <w:t xml:space="preserve"> da </w:t>
      </w:r>
      <w:proofErr w:type="spellStart"/>
      <w:r w:rsidRPr="00AB09A5">
        <w:rPr>
          <w:rFonts w:ascii="Times New Roman" w:hAnsi="Times New Roman"/>
          <w:lang w:val="en-US"/>
        </w:rPr>
        <w:t>linguagem</w:t>
      </w:r>
      <w:proofErr w:type="spellEnd"/>
      <w:r w:rsidRPr="00AB09A5">
        <w:rPr>
          <w:rFonts w:ascii="Times New Roman" w:hAnsi="Times New Roman"/>
          <w:lang w:val="en-US"/>
        </w:rPr>
        <w:t xml:space="preserve"> PHP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w:t>
      </w:r>
      <w:proofErr w:type="spellStart"/>
      <w:r w:rsidRPr="00AB09A5">
        <w:rPr>
          <w:rFonts w:ascii="Times New Roman" w:hAnsi="Times New Roman"/>
          <w:lang w:val="en-US"/>
        </w:rPr>
        <w:t>sensoriamento</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remoto</w:t>
      </w:r>
      <w:proofErr w:type="spellEnd"/>
      <w:r w:rsidRPr="00AB09A5">
        <w:rPr>
          <w:rFonts w:ascii="Times New Roman" w:hAnsi="Times New Roman"/>
          <w:lang w:val="en-US"/>
        </w:rPr>
        <w:t>. In: XIII SIMPOSIO BRASILEIRO DE SENSORIAMENTO REMOTO, 21-26</w:t>
      </w:r>
      <w:r w:rsidR="003F0CA4" w:rsidRPr="00AB09A5">
        <w:rPr>
          <w:rFonts w:ascii="Times New Roman" w:hAnsi="Times New Roman"/>
          <w:lang w:val="en-US"/>
        </w:rPr>
        <w:t>,</w:t>
      </w:r>
      <w:r w:rsidRPr="00AB09A5">
        <w:rPr>
          <w:rFonts w:ascii="Times New Roman" w:hAnsi="Times New Roman"/>
          <w:lang w:val="en-US"/>
        </w:rPr>
        <w:t xml:space="preserve"> 2007</w:t>
      </w:r>
      <w:r w:rsidR="003F0CA4" w:rsidRPr="00AB09A5">
        <w:rPr>
          <w:rFonts w:ascii="Times New Roman" w:hAnsi="Times New Roman"/>
          <w:lang w:val="en-US"/>
        </w:rPr>
        <w:t>.</w:t>
      </w:r>
      <w:r w:rsidRPr="00AB09A5">
        <w:rPr>
          <w:rFonts w:ascii="Times New Roman" w:hAnsi="Times New Roman"/>
          <w:lang w:val="en-US"/>
        </w:rPr>
        <w:t xml:space="preserve"> </w:t>
      </w:r>
      <w:proofErr w:type="spellStart"/>
      <w:r w:rsidRPr="00AB09A5">
        <w:rPr>
          <w:rFonts w:ascii="Times New Roman" w:hAnsi="Times New Roman"/>
          <w:lang w:val="en-US"/>
        </w:rPr>
        <w:t>Florianópolis</w:t>
      </w:r>
      <w:proofErr w:type="spellEnd"/>
      <w:r w:rsidRPr="00AB09A5">
        <w:rPr>
          <w:rFonts w:ascii="Times New Roman" w:hAnsi="Times New Roman"/>
          <w:lang w:val="en-US"/>
        </w:rPr>
        <w:t xml:space="preserve">. </w:t>
      </w:r>
      <w:r w:rsidRPr="00AB09A5">
        <w:rPr>
          <w:rFonts w:ascii="Times New Roman" w:hAnsi="Times New Roman"/>
          <w:b/>
          <w:bCs/>
          <w:lang w:val="en-US"/>
        </w:rPr>
        <w:t>ANAIS</w:t>
      </w:r>
      <w:r w:rsidRPr="00AB09A5">
        <w:rPr>
          <w:rFonts w:ascii="Times New Roman" w:hAnsi="Times New Roman"/>
          <w:lang w:val="en-US"/>
        </w:rPr>
        <w:t xml:space="preserve"> [...] </w:t>
      </w:r>
      <w:proofErr w:type="spellStart"/>
      <w:r w:rsidRPr="00AB09A5">
        <w:rPr>
          <w:rFonts w:ascii="Times New Roman" w:hAnsi="Times New Roman"/>
          <w:lang w:val="en-US"/>
        </w:rPr>
        <w:t>Florianópolis</w:t>
      </w:r>
      <w:proofErr w:type="spellEnd"/>
      <w:r w:rsidRPr="00AB09A5">
        <w:rPr>
          <w:rFonts w:ascii="Times New Roman" w:hAnsi="Times New Roman"/>
          <w:lang w:val="en-US"/>
        </w:rPr>
        <w:t xml:space="preserve">:  2007. p. 5619 – 5621. </w:t>
      </w:r>
      <w:proofErr w:type="spellStart"/>
      <w:r w:rsidRPr="00AB09A5">
        <w:rPr>
          <w:rFonts w:ascii="Times New Roman" w:hAnsi="Times New Roman"/>
          <w:lang w:val="en-US"/>
        </w:rPr>
        <w:t>Disponível</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&lt; http://marte.sid.inpe.br/col/dpi.inpe.br/sbsr@80/2006/11.09.14.46/doc/5619-5621.pdf&gt;. </w:t>
      </w:r>
      <w:proofErr w:type="spellStart"/>
      <w:r w:rsidRPr="00AB09A5">
        <w:rPr>
          <w:rFonts w:ascii="Times New Roman" w:hAnsi="Times New Roman"/>
          <w:lang w:val="en-US"/>
        </w:rPr>
        <w:t>Acesso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25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4A8A124F" w14:textId="77777777" w:rsidR="00931120" w:rsidRPr="00AB09A5" w:rsidRDefault="00931120" w:rsidP="00AB09A5">
      <w:pPr>
        <w:jc w:val="both"/>
        <w:rPr>
          <w:rFonts w:ascii="Times New Roman" w:hAnsi="Times New Roman"/>
          <w:lang w:val="en-US"/>
        </w:rPr>
      </w:pPr>
    </w:p>
    <w:p w14:paraId="2DED452E"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DIRETORIA DE ABASTECIMENTO. </w:t>
      </w:r>
      <w:proofErr w:type="spellStart"/>
      <w:r w:rsidRPr="00AB09A5">
        <w:rPr>
          <w:rFonts w:ascii="Times New Roman" w:hAnsi="Times New Roman"/>
          <w:lang w:val="en-US"/>
        </w:rPr>
        <w:t>Boletim</w:t>
      </w:r>
      <w:proofErr w:type="spellEnd"/>
      <w:r w:rsidRPr="00AB09A5">
        <w:rPr>
          <w:rFonts w:ascii="Times New Roman" w:hAnsi="Times New Roman"/>
          <w:lang w:val="en-US"/>
        </w:rPr>
        <w:t xml:space="preserve"> Técnico 40.403-01. </w:t>
      </w:r>
      <w:r w:rsidRPr="00AB09A5">
        <w:rPr>
          <w:rFonts w:ascii="Times New Roman" w:hAnsi="Times New Roman"/>
          <w:b/>
          <w:bCs/>
          <w:lang w:val="en-US"/>
        </w:rPr>
        <w:t xml:space="preserve">Plano de </w:t>
      </w:r>
      <w:proofErr w:type="spellStart"/>
      <w:r w:rsidRPr="00AB09A5">
        <w:rPr>
          <w:rFonts w:ascii="Times New Roman" w:hAnsi="Times New Roman"/>
          <w:b/>
          <w:bCs/>
          <w:lang w:val="en-US"/>
        </w:rPr>
        <w:t>Amostragem</w:t>
      </w:r>
      <w:proofErr w:type="spellEnd"/>
      <w:r w:rsidRPr="00AB09A5">
        <w:rPr>
          <w:rFonts w:ascii="Times New Roman" w:hAnsi="Times New Roman"/>
          <w:b/>
          <w:bCs/>
          <w:lang w:val="en-US"/>
        </w:rPr>
        <w:t xml:space="preserve"> para </w:t>
      </w:r>
      <w:proofErr w:type="spellStart"/>
      <w:r w:rsidRPr="00AB09A5">
        <w:rPr>
          <w:rFonts w:ascii="Times New Roman" w:hAnsi="Times New Roman"/>
          <w:b/>
          <w:bCs/>
          <w:lang w:val="en-US"/>
        </w:rPr>
        <w:t>Inspeção</w:t>
      </w:r>
      <w:proofErr w:type="spellEnd"/>
      <w:r w:rsidRPr="00AB09A5">
        <w:rPr>
          <w:rFonts w:ascii="Times New Roman" w:hAnsi="Times New Roman"/>
          <w:b/>
          <w:bCs/>
          <w:lang w:val="en-US"/>
        </w:rPr>
        <w:t xml:space="preserve"> dos </w:t>
      </w:r>
      <w:proofErr w:type="spellStart"/>
      <w:r w:rsidRPr="00AB09A5">
        <w:rPr>
          <w:rFonts w:ascii="Times New Roman" w:hAnsi="Times New Roman"/>
          <w:b/>
          <w:bCs/>
          <w:lang w:val="en-US"/>
        </w:rPr>
        <w:t>Artigos</w:t>
      </w:r>
      <w:proofErr w:type="spellEnd"/>
      <w:r w:rsidRPr="00AB09A5">
        <w:rPr>
          <w:rFonts w:ascii="Times New Roman" w:hAnsi="Times New Roman"/>
          <w:b/>
          <w:bCs/>
          <w:lang w:val="en-US"/>
        </w:rPr>
        <w:t xml:space="preserve"> de </w:t>
      </w:r>
      <w:proofErr w:type="spellStart"/>
      <w:r w:rsidRPr="00AB09A5">
        <w:rPr>
          <w:rFonts w:ascii="Times New Roman" w:hAnsi="Times New Roman"/>
          <w:b/>
          <w:bCs/>
          <w:lang w:val="en-US"/>
        </w:rPr>
        <w:t>Subsistência</w:t>
      </w:r>
      <w:proofErr w:type="spellEnd"/>
      <w:r w:rsidRPr="00AB09A5">
        <w:rPr>
          <w:rFonts w:ascii="Times New Roman" w:hAnsi="Times New Roman"/>
          <w:lang w:val="en-US"/>
        </w:rPr>
        <w:t xml:space="preserve">. 1ª </w:t>
      </w:r>
      <w:proofErr w:type="spellStart"/>
      <w:r w:rsidRPr="00AB09A5">
        <w:rPr>
          <w:rFonts w:ascii="Times New Roman" w:hAnsi="Times New Roman"/>
          <w:lang w:val="en-US"/>
        </w:rPr>
        <w:t>edição</w:t>
      </w:r>
      <w:proofErr w:type="spellEnd"/>
      <w:r w:rsidRPr="00AB09A5">
        <w:rPr>
          <w:rFonts w:ascii="Times New Roman" w:hAnsi="Times New Roman"/>
          <w:lang w:val="en-US"/>
        </w:rPr>
        <w:t>. 2020.</w:t>
      </w:r>
    </w:p>
    <w:p w14:paraId="0283BF72" w14:textId="77777777" w:rsidR="00931120" w:rsidRPr="00AB09A5" w:rsidRDefault="00931120" w:rsidP="00AB09A5">
      <w:pPr>
        <w:jc w:val="both"/>
        <w:rPr>
          <w:rFonts w:ascii="Times New Roman" w:hAnsi="Times New Roman"/>
          <w:lang w:val="en-US"/>
        </w:rPr>
      </w:pPr>
    </w:p>
    <w:p w14:paraId="135421B4"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EXÉRCITO BRASILEIRO. </w:t>
      </w:r>
      <w:proofErr w:type="spellStart"/>
      <w:r w:rsidRPr="00AB09A5">
        <w:rPr>
          <w:rFonts w:ascii="Times New Roman" w:hAnsi="Times New Roman"/>
          <w:b/>
          <w:bCs/>
          <w:lang w:val="en-US"/>
        </w:rPr>
        <w:t>Instruções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Reguladoras</w:t>
      </w:r>
      <w:proofErr w:type="spellEnd"/>
      <w:r w:rsidRPr="00AB09A5">
        <w:rPr>
          <w:rFonts w:ascii="Times New Roman" w:hAnsi="Times New Roman"/>
          <w:b/>
          <w:bCs/>
          <w:lang w:val="en-US"/>
        </w:rPr>
        <w:t xml:space="preserve"> para </w:t>
      </w:r>
      <w:proofErr w:type="spellStart"/>
      <w:r w:rsidRPr="00AB09A5">
        <w:rPr>
          <w:rFonts w:ascii="Times New Roman" w:hAnsi="Times New Roman"/>
          <w:b/>
          <w:bCs/>
          <w:lang w:val="en-US"/>
        </w:rPr>
        <w:t>Inspeção</w:t>
      </w:r>
      <w:proofErr w:type="spellEnd"/>
      <w:r w:rsidRPr="00AB09A5">
        <w:rPr>
          <w:rFonts w:ascii="Times New Roman" w:hAnsi="Times New Roman"/>
          <w:b/>
          <w:bCs/>
          <w:lang w:val="en-US"/>
        </w:rPr>
        <w:t xml:space="preserve"> de Alimentos e </w:t>
      </w:r>
      <w:proofErr w:type="spellStart"/>
      <w:r w:rsidRPr="00AB09A5">
        <w:rPr>
          <w:rFonts w:ascii="Times New Roman" w:hAnsi="Times New Roman"/>
          <w:b/>
          <w:bCs/>
          <w:lang w:val="en-US"/>
        </w:rPr>
        <w:t>Bromatologia</w:t>
      </w:r>
      <w:proofErr w:type="spellEnd"/>
      <w:r w:rsidRPr="00AB09A5">
        <w:rPr>
          <w:rFonts w:ascii="Times New Roman" w:hAnsi="Times New Roman"/>
          <w:lang w:val="en-US"/>
        </w:rPr>
        <w:t>. EB40-IR-30.402, Brasília, 2020.</w:t>
      </w:r>
    </w:p>
    <w:p w14:paraId="49ACAA0E" w14:textId="77777777" w:rsidR="00931120" w:rsidRPr="00AB09A5" w:rsidRDefault="00931120" w:rsidP="00AB09A5">
      <w:pPr>
        <w:jc w:val="both"/>
        <w:rPr>
          <w:rFonts w:ascii="Times New Roman" w:hAnsi="Times New Roman"/>
          <w:lang w:val="en-US"/>
        </w:rPr>
      </w:pPr>
    </w:p>
    <w:p w14:paraId="0004C2CA" w14:textId="070500B3" w:rsidR="00931120" w:rsidRPr="00AB09A5" w:rsidRDefault="00931120" w:rsidP="00AB09A5">
      <w:pPr>
        <w:jc w:val="both"/>
        <w:rPr>
          <w:rFonts w:ascii="Times New Roman" w:hAnsi="Times New Roman"/>
          <w:lang w:val="en-US"/>
        </w:rPr>
      </w:pPr>
      <w:r w:rsidRPr="00AB09A5">
        <w:rPr>
          <w:rFonts w:ascii="Times New Roman" w:hAnsi="Times New Roman"/>
          <w:lang w:val="en-US"/>
        </w:rPr>
        <w:t>LIMA, J.R.P.A.</w:t>
      </w:r>
      <w:r w:rsidR="002777A1">
        <w:rPr>
          <w:rFonts w:ascii="Times New Roman" w:hAnsi="Times New Roman"/>
          <w:lang w:val="en-US"/>
        </w:rPr>
        <w:t>;</w:t>
      </w:r>
      <w:r w:rsidRPr="00AB09A5">
        <w:rPr>
          <w:rFonts w:ascii="Times New Roman" w:hAnsi="Times New Roman"/>
          <w:lang w:val="en-US"/>
        </w:rPr>
        <w:t xml:space="preserve"> CORRÊA, T.P. </w:t>
      </w:r>
      <w:proofErr w:type="spellStart"/>
      <w:r w:rsidRPr="00AB09A5">
        <w:rPr>
          <w:rFonts w:ascii="Times New Roman" w:hAnsi="Times New Roman"/>
          <w:lang w:val="en-US"/>
        </w:rPr>
        <w:t>Causas</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reprovação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alimentos</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origem</w:t>
      </w:r>
      <w:proofErr w:type="spellEnd"/>
      <w:r w:rsidRPr="00AB09A5">
        <w:rPr>
          <w:rFonts w:ascii="Times New Roman" w:hAnsi="Times New Roman"/>
          <w:lang w:val="en-US"/>
        </w:rPr>
        <w:t xml:space="preserve"> animal </w:t>
      </w:r>
      <w:proofErr w:type="spellStart"/>
      <w:r w:rsidRPr="00AB09A5">
        <w:rPr>
          <w:rFonts w:ascii="Times New Roman" w:hAnsi="Times New Roman"/>
          <w:lang w:val="en-US"/>
        </w:rPr>
        <w:t>analisados</w:t>
      </w:r>
      <w:proofErr w:type="spellEnd"/>
      <w:r w:rsidRPr="00AB09A5">
        <w:rPr>
          <w:rFonts w:ascii="Times New Roman" w:hAnsi="Times New Roman"/>
          <w:lang w:val="en-US"/>
        </w:rPr>
        <w:t xml:space="preserve"> no </w:t>
      </w:r>
      <w:proofErr w:type="spellStart"/>
      <w:r w:rsidRPr="00AB09A5">
        <w:rPr>
          <w:rFonts w:ascii="Times New Roman" w:hAnsi="Times New Roman"/>
          <w:lang w:val="en-US"/>
        </w:rPr>
        <w:t>laboratório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inspeção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alimentos</w:t>
      </w:r>
      <w:proofErr w:type="spellEnd"/>
      <w:r w:rsidRPr="00AB09A5">
        <w:rPr>
          <w:rFonts w:ascii="Times New Roman" w:hAnsi="Times New Roman"/>
          <w:lang w:val="en-US"/>
        </w:rPr>
        <w:t xml:space="preserve"> e </w:t>
      </w:r>
      <w:proofErr w:type="spellStart"/>
      <w:r w:rsidRPr="00AB09A5">
        <w:rPr>
          <w:rFonts w:ascii="Times New Roman" w:hAnsi="Times New Roman"/>
          <w:lang w:val="en-US"/>
        </w:rPr>
        <w:t>bromatologia</w:t>
      </w:r>
      <w:proofErr w:type="spellEnd"/>
      <w:r w:rsidRPr="00AB09A5">
        <w:rPr>
          <w:rFonts w:ascii="Times New Roman" w:hAnsi="Times New Roman"/>
          <w:lang w:val="en-US"/>
        </w:rPr>
        <w:t xml:space="preserve"> (LIAB) do </w:t>
      </w:r>
      <w:proofErr w:type="spellStart"/>
      <w:r w:rsidRPr="00AB09A5">
        <w:rPr>
          <w:rFonts w:ascii="Times New Roman" w:hAnsi="Times New Roman"/>
          <w:lang w:val="en-US"/>
        </w:rPr>
        <w:t>Exército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w:t>
      </w:r>
      <w:r w:rsidRPr="00AB09A5">
        <w:rPr>
          <w:rFonts w:ascii="Times New Roman" w:hAnsi="Times New Roman"/>
          <w:lang w:val="en-US"/>
        </w:rPr>
        <w:lastRenderedPageBreak/>
        <w:t xml:space="preserve">Manaus-AM, entre 2008 e 2010. </w:t>
      </w:r>
      <w:proofErr w:type="spellStart"/>
      <w:r w:rsidRPr="00AB09A5">
        <w:rPr>
          <w:rFonts w:ascii="Times New Roman" w:hAnsi="Times New Roman"/>
          <w:b/>
          <w:bCs/>
          <w:lang w:val="en-US"/>
        </w:rPr>
        <w:t>Revista</w:t>
      </w:r>
      <w:proofErr w:type="spellEnd"/>
      <w:r w:rsidRPr="00AB09A5">
        <w:rPr>
          <w:rFonts w:ascii="Times New Roman" w:hAnsi="Times New Roman"/>
          <w:b/>
          <w:bCs/>
          <w:lang w:val="en-US"/>
        </w:rPr>
        <w:t xml:space="preserve"> de Educação </w:t>
      </w:r>
      <w:proofErr w:type="spellStart"/>
      <w:r w:rsidRPr="00AB09A5">
        <w:rPr>
          <w:rFonts w:ascii="Times New Roman" w:hAnsi="Times New Roman"/>
          <w:b/>
          <w:bCs/>
          <w:lang w:val="en-US"/>
        </w:rPr>
        <w:t>Continuada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em</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Medicina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Veterinária</w:t>
      </w:r>
      <w:proofErr w:type="spellEnd"/>
      <w:r w:rsidRPr="00AB09A5">
        <w:rPr>
          <w:rFonts w:ascii="Times New Roman" w:hAnsi="Times New Roman"/>
          <w:b/>
          <w:bCs/>
          <w:lang w:val="en-US"/>
        </w:rPr>
        <w:t xml:space="preserve"> e </w:t>
      </w:r>
      <w:proofErr w:type="spellStart"/>
      <w:r w:rsidRPr="00AB09A5">
        <w:rPr>
          <w:rFonts w:ascii="Times New Roman" w:hAnsi="Times New Roman"/>
          <w:b/>
          <w:bCs/>
          <w:lang w:val="en-US"/>
        </w:rPr>
        <w:t>Zootecnia</w:t>
      </w:r>
      <w:proofErr w:type="spellEnd"/>
      <w:r w:rsidRPr="00AB09A5">
        <w:rPr>
          <w:rFonts w:ascii="Times New Roman" w:hAnsi="Times New Roman"/>
          <w:b/>
          <w:bCs/>
          <w:lang w:val="en-US"/>
        </w:rPr>
        <w:t xml:space="preserve"> do CRMV-SP</w:t>
      </w:r>
      <w:r w:rsidRPr="00AB09A5">
        <w:rPr>
          <w:rFonts w:ascii="Times New Roman" w:hAnsi="Times New Roman"/>
          <w:lang w:val="en-US"/>
        </w:rPr>
        <w:t>, v. 11, n. 3, 2013.</w:t>
      </w:r>
    </w:p>
    <w:p w14:paraId="51B181D8" w14:textId="77777777" w:rsidR="00931120" w:rsidRPr="00AB09A5" w:rsidRDefault="00931120" w:rsidP="00AB09A5">
      <w:pPr>
        <w:jc w:val="both"/>
        <w:rPr>
          <w:rFonts w:ascii="Times New Roman" w:hAnsi="Times New Roman"/>
          <w:lang w:val="en-US"/>
        </w:rPr>
      </w:pPr>
    </w:p>
    <w:p w14:paraId="21CF19BB" w14:textId="1FCF8070"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LORENZI, C.; GIACOMELLO C. P. </w:t>
      </w:r>
      <w:proofErr w:type="spellStart"/>
      <w:r w:rsidRPr="00AB09A5">
        <w:rPr>
          <w:rFonts w:ascii="Times New Roman" w:hAnsi="Times New Roman"/>
          <w:lang w:val="en-US"/>
        </w:rPr>
        <w:t>Método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exibição</w:t>
      </w:r>
      <w:proofErr w:type="spellEnd"/>
      <w:r w:rsidRPr="00AB09A5">
        <w:rPr>
          <w:rFonts w:ascii="Times New Roman" w:hAnsi="Times New Roman"/>
          <w:lang w:val="en-US"/>
        </w:rPr>
        <w:t xml:space="preserve"> </w:t>
      </w:r>
      <w:proofErr w:type="spellStart"/>
      <w:r w:rsidRPr="00AB09A5">
        <w:rPr>
          <w:rFonts w:ascii="Times New Roman" w:hAnsi="Times New Roman"/>
          <w:lang w:val="en-US"/>
        </w:rPr>
        <w:t>dinâmica</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tarefas</w:t>
      </w:r>
      <w:proofErr w:type="spellEnd"/>
      <w:r w:rsidRPr="00AB09A5">
        <w:rPr>
          <w:rFonts w:ascii="Times New Roman" w:hAnsi="Times New Roman"/>
          <w:lang w:val="en-US"/>
        </w:rPr>
        <w:t xml:space="preserve"> para </w:t>
      </w:r>
      <w:proofErr w:type="spellStart"/>
      <w:r w:rsidRPr="00AB09A5">
        <w:rPr>
          <w:rFonts w:ascii="Times New Roman" w:hAnsi="Times New Roman"/>
          <w:lang w:val="en-US"/>
        </w:rPr>
        <w:t>laboratórios</w:t>
      </w:r>
      <w:proofErr w:type="spellEnd"/>
      <w:r w:rsidRPr="00AB09A5">
        <w:rPr>
          <w:rFonts w:ascii="Times New Roman" w:hAnsi="Times New Roman"/>
          <w:lang w:val="en-US"/>
        </w:rPr>
        <w:t xml:space="preserve"> </w:t>
      </w:r>
      <w:proofErr w:type="spellStart"/>
      <w:r w:rsidRPr="00AB09A5">
        <w:rPr>
          <w:rFonts w:ascii="Times New Roman" w:hAnsi="Times New Roman"/>
          <w:lang w:val="en-US"/>
        </w:rPr>
        <w:t>químico</w:t>
      </w:r>
      <w:proofErr w:type="spellEnd"/>
      <w:r w:rsidRPr="00AB09A5">
        <w:rPr>
          <w:rFonts w:ascii="Times New Roman" w:hAnsi="Times New Roman"/>
          <w:lang w:val="en-US"/>
        </w:rPr>
        <w:t xml:space="preserve"> </w:t>
      </w:r>
      <w:proofErr w:type="spellStart"/>
      <w:r w:rsidRPr="00AB09A5">
        <w:rPr>
          <w:rFonts w:ascii="Times New Roman" w:hAnsi="Times New Roman"/>
          <w:lang w:val="en-US"/>
        </w:rPr>
        <w:t>analíticos</w:t>
      </w:r>
      <w:proofErr w:type="spellEnd"/>
      <w:r w:rsidRPr="00AB09A5">
        <w:rPr>
          <w:rFonts w:ascii="Times New Roman" w:hAnsi="Times New Roman"/>
          <w:lang w:val="en-US"/>
        </w:rPr>
        <w:t xml:space="preserve">. </w:t>
      </w:r>
      <w:proofErr w:type="spellStart"/>
      <w:r w:rsidRPr="00AB09A5">
        <w:rPr>
          <w:rFonts w:ascii="Times New Roman" w:hAnsi="Times New Roman"/>
          <w:b/>
          <w:bCs/>
          <w:lang w:val="en-US"/>
        </w:rPr>
        <w:t>Revista</w:t>
      </w:r>
      <w:proofErr w:type="spellEnd"/>
      <w:r w:rsidRPr="00AB09A5">
        <w:rPr>
          <w:rFonts w:ascii="Times New Roman" w:hAnsi="Times New Roman"/>
          <w:b/>
          <w:bCs/>
          <w:lang w:val="en-US"/>
        </w:rPr>
        <w:t xml:space="preserve"> Scientia Cum </w:t>
      </w:r>
      <w:proofErr w:type="spellStart"/>
      <w:r w:rsidRPr="00AB09A5">
        <w:rPr>
          <w:rFonts w:ascii="Times New Roman" w:hAnsi="Times New Roman"/>
          <w:b/>
          <w:bCs/>
          <w:lang w:val="en-US"/>
        </w:rPr>
        <w:t>Industria</w:t>
      </w:r>
      <w:proofErr w:type="spellEnd"/>
      <w:r w:rsidRPr="00AB09A5">
        <w:rPr>
          <w:rFonts w:ascii="Times New Roman" w:hAnsi="Times New Roman"/>
          <w:lang w:val="en-US"/>
        </w:rPr>
        <w:t xml:space="preserve">, </w:t>
      </w:r>
      <w:r w:rsidR="00945DE6" w:rsidRPr="00AB09A5">
        <w:rPr>
          <w:rFonts w:ascii="Times New Roman" w:hAnsi="Times New Roman"/>
          <w:lang w:val="en-US"/>
        </w:rPr>
        <w:t>v</w:t>
      </w:r>
      <w:r w:rsidRPr="00AB09A5">
        <w:rPr>
          <w:rFonts w:ascii="Times New Roman" w:hAnsi="Times New Roman"/>
          <w:lang w:val="en-US"/>
        </w:rPr>
        <w:t xml:space="preserve">. 8, </w:t>
      </w:r>
      <w:r w:rsidR="00945DE6" w:rsidRPr="00AB09A5">
        <w:rPr>
          <w:rFonts w:ascii="Times New Roman" w:hAnsi="Times New Roman"/>
          <w:lang w:val="en-US"/>
        </w:rPr>
        <w:t>n</w:t>
      </w:r>
      <w:r w:rsidRPr="00AB09A5">
        <w:rPr>
          <w:rFonts w:ascii="Times New Roman" w:hAnsi="Times New Roman"/>
          <w:lang w:val="en-US"/>
        </w:rPr>
        <w:t xml:space="preserve">. 2, </w:t>
      </w:r>
      <w:r w:rsidR="00945DE6" w:rsidRPr="00AB09A5">
        <w:rPr>
          <w:rFonts w:ascii="Times New Roman" w:hAnsi="Times New Roman"/>
          <w:lang w:val="en-US"/>
        </w:rPr>
        <w:t>p</w:t>
      </w:r>
      <w:r w:rsidRPr="00AB09A5">
        <w:rPr>
          <w:rFonts w:ascii="Times New Roman" w:hAnsi="Times New Roman"/>
          <w:lang w:val="en-US"/>
        </w:rPr>
        <w:t>. 87–99, 2020</w:t>
      </w:r>
      <w:r w:rsidR="00D63E99" w:rsidRPr="00AB09A5">
        <w:rPr>
          <w:rFonts w:ascii="Times New Roman" w:hAnsi="Times New Roman"/>
          <w:lang w:val="en-US"/>
        </w:rPr>
        <w:t>.</w:t>
      </w:r>
    </w:p>
    <w:p w14:paraId="4237C1F6" w14:textId="77777777" w:rsidR="00931120" w:rsidRPr="00AB09A5" w:rsidRDefault="00931120" w:rsidP="00AB09A5">
      <w:pPr>
        <w:jc w:val="both"/>
        <w:rPr>
          <w:rFonts w:ascii="Times New Roman" w:hAnsi="Times New Roman"/>
          <w:lang w:val="en-US"/>
        </w:rPr>
      </w:pPr>
    </w:p>
    <w:p w14:paraId="7018CFA2" w14:textId="38AABBAC" w:rsidR="00931120" w:rsidRPr="00AB09A5" w:rsidRDefault="00931120" w:rsidP="00AB09A5">
      <w:pPr>
        <w:jc w:val="both"/>
        <w:rPr>
          <w:rFonts w:ascii="Times New Roman" w:hAnsi="Times New Roman"/>
          <w:lang w:val="en-US"/>
        </w:rPr>
      </w:pPr>
      <w:r w:rsidRPr="00AB09A5">
        <w:rPr>
          <w:rFonts w:ascii="Times New Roman" w:hAnsi="Times New Roman"/>
          <w:lang w:val="en-US"/>
        </w:rPr>
        <w:t>MINIST</w:t>
      </w:r>
      <w:r w:rsidR="003B6265" w:rsidRPr="00AB09A5">
        <w:rPr>
          <w:rFonts w:ascii="Times New Roman" w:hAnsi="Times New Roman"/>
          <w:lang w:val="en-US"/>
        </w:rPr>
        <w:t>É</w:t>
      </w:r>
      <w:r w:rsidRPr="00AB09A5">
        <w:rPr>
          <w:rFonts w:ascii="Times New Roman" w:hAnsi="Times New Roman"/>
          <w:lang w:val="en-US"/>
        </w:rPr>
        <w:t xml:space="preserve">RIO DA DEFESA. </w:t>
      </w:r>
      <w:proofErr w:type="spellStart"/>
      <w:r w:rsidRPr="00AB09A5">
        <w:rPr>
          <w:rFonts w:ascii="Times New Roman" w:hAnsi="Times New Roman"/>
          <w:b/>
          <w:bCs/>
          <w:lang w:val="en-US"/>
        </w:rPr>
        <w:t>Portaria</w:t>
      </w:r>
      <w:proofErr w:type="spellEnd"/>
      <w:r w:rsidRPr="00AB09A5">
        <w:rPr>
          <w:rFonts w:ascii="Times New Roman" w:hAnsi="Times New Roman"/>
          <w:b/>
          <w:bCs/>
          <w:lang w:val="en-US"/>
        </w:rPr>
        <w:t xml:space="preserve"> nº 149-COLOG, de 24 de </w:t>
      </w:r>
      <w:proofErr w:type="spellStart"/>
      <w:r w:rsidRPr="00AB09A5">
        <w:rPr>
          <w:rFonts w:ascii="Times New Roman" w:hAnsi="Times New Roman"/>
          <w:b/>
          <w:bCs/>
          <w:lang w:val="en-US"/>
        </w:rPr>
        <w:t>agosto</w:t>
      </w:r>
      <w:proofErr w:type="spellEnd"/>
      <w:r w:rsidRPr="00AB09A5">
        <w:rPr>
          <w:rFonts w:ascii="Times New Roman" w:hAnsi="Times New Roman"/>
          <w:b/>
          <w:bCs/>
          <w:lang w:val="en-US"/>
        </w:rPr>
        <w:t xml:space="preserve"> de 2020</w:t>
      </w:r>
      <w:r w:rsidRPr="00AB09A5">
        <w:rPr>
          <w:rFonts w:ascii="Times New Roman" w:hAnsi="Times New Roman"/>
          <w:lang w:val="en-US"/>
        </w:rPr>
        <w:t xml:space="preserve">. EB40-IR-30.402. </w:t>
      </w:r>
      <w:proofErr w:type="spellStart"/>
      <w:r w:rsidRPr="00AB09A5">
        <w:rPr>
          <w:rFonts w:ascii="Times New Roman" w:hAnsi="Times New Roman"/>
          <w:lang w:val="en-US"/>
        </w:rPr>
        <w:t>Instruções</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Reguladoras</w:t>
      </w:r>
      <w:proofErr w:type="spellEnd"/>
      <w:r w:rsidRPr="00AB09A5">
        <w:rPr>
          <w:rFonts w:ascii="Times New Roman" w:hAnsi="Times New Roman"/>
          <w:lang w:val="en-US"/>
        </w:rPr>
        <w:t xml:space="preserve"> para </w:t>
      </w:r>
      <w:proofErr w:type="spellStart"/>
      <w:r w:rsidRPr="00AB09A5">
        <w:rPr>
          <w:rFonts w:ascii="Times New Roman" w:hAnsi="Times New Roman"/>
          <w:lang w:val="en-US"/>
        </w:rPr>
        <w:t>Inspeção</w:t>
      </w:r>
      <w:proofErr w:type="spellEnd"/>
      <w:r w:rsidRPr="00AB09A5">
        <w:rPr>
          <w:rFonts w:ascii="Times New Roman" w:hAnsi="Times New Roman"/>
          <w:lang w:val="en-US"/>
        </w:rPr>
        <w:t xml:space="preserve"> de Alimentos e </w:t>
      </w:r>
      <w:proofErr w:type="spellStart"/>
      <w:r w:rsidRPr="00AB09A5">
        <w:rPr>
          <w:rFonts w:ascii="Times New Roman" w:hAnsi="Times New Roman"/>
          <w:lang w:val="en-US"/>
        </w:rPr>
        <w:t>Bromatologia</w:t>
      </w:r>
      <w:proofErr w:type="spellEnd"/>
      <w:r w:rsidRPr="00AB09A5">
        <w:rPr>
          <w:rFonts w:ascii="Times New Roman" w:hAnsi="Times New Roman"/>
          <w:lang w:val="en-US"/>
        </w:rPr>
        <w:t xml:space="preserve"> – IRIAB, Brasília, 2020.</w:t>
      </w:r>
    </w:p>
    <w:p w14:paraId="02E26ED2" w14:textId="77777777" w:rsidR="00931120" w:rsidRPr="00AB09A5" w:rsidRDefault="00931120" w:rsidP="00AB09A5">
      <w:pPr>
        <w:jc w:val="both"/>
        <w:rPr>
          <w:rFonts w:ascii="Times New Roman" w:hAnsi="Times New Roman"/>
          <w:lang w:val="en-US"/>
        </w:rPr>
      </w:pPr>
    </w:p>
    <w:p w14:paraId="43C2103B" w14:textId="00B7983F"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NEWELL, F. Lealdade.com - CRM – </w:t>
      </w:r>
      <w:r w:rsidR="00D86AED">
        <w:rPr>
          <w:rFonts w:ascii="Times New Roman" w:hAnsi="Times New Roman"/>
          <w:b/>
          <w:bCs/>
          <w:lang w:val="en-US"/>
        </w:rPr>
        <w:t>O</w:t>
      </w:r>
      <w:r w:rsidRPr="00AB09A5">
        <w:rPr>
          <w:rFonts w:ascii="Times New Roman" w:hAnsi="Times New Roman"/>
          <w:b/>
          <w:bCs/>
          <w:lang w:val="en-US"/>
        </w:rPr>
        <w:t xml:space="preserve"> </w:t>
      </w:r>
      <w:proofErr w:type="spellStart"/>
      <w:r w:rsidRPr="00AB09A5">
        <w:rPr>
          <w:rFonts w:ascii="Times New Roman" w:hAnsi="Times New Roman"/>
          <w:b/>
          <w:bCs/>
          <w:lang w:val="en-US"/>
        </w:rPr>
        <w:t>gerenciamento</w:t>
      </w:r>
      <w:proofErr w:type="spellEnd"/>
      <w:r w:rsidRPr="00AB09A5">
        <w:rPr>
          <w:rFonts w:ascii="Times New Roman" w:hAnsi="Times New Roman"/>
          <w:b/>
          <w:bCs/>
          <w:lang w:val="en-US"/>
        </w:rPr>
        <w:t xml:space="preserve"> das </w:t>
      </w:r>
      <w:proofErr w:type="spellStart"/>
      <w:r w:rsidRPr="00AB09A5">
        <w:rPr>
          <w:rFonts w:ascii="Times New Roman" w:hAnsi="Times New Roman"/>
          <w:b/>
          <w:bCs/>
          <w:lang w:val="en-US"/>
        </w:rPr>
        <w:t>relações</w:t>
      </w:r>
      <w:proofErr w:type="spellEnd"/>
      <w:r w:rsidRPr="00AB09A5">
        <w:rPr>
          <w:rFonts w:ascii="Times New Roman" w:hAnsi="Times New Roman"/>
          <w:b/>
          <w:bCs/>
          <w:lang w:val="en-US"/>
        </w:rPr>
        <w:t xml:space="preserve"> com o </w:t>
      </w:r>
      <w:proofErr w:type="spellStart"/>
      <w:r w:rsidRPr="00AB09A5">
        <w:rPr>
          <w:rFonts w:ascii="Times New Roman" w:hAnsi="Times New Roman"/>
          <w:b/>
          <w:bCs/>
          <w:lang w:val="en-US"/>
        </w:rPr>
        <w:t>consumidor</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na</w:t>
      </w:r>
      <w:proofErr w:type="spellEnd"/>
      <w:r w:rsidRPr="00AB09A5">
        <w:rPr>
          <w:rFonts w:ascii="Times New Roman" w:hAnsi="Times New Roman"/>
          <w:b/>
          <w:bCs/>
          <w:lang w:val="en-US"/>
        </w:rPr>
        <w:t xml:space="preserve"> era do marketing pela internet</w:t>
      </w:r>
      <w:r w:rsidRPr="00AB09A5">
        <w:rPr>
          <w:rFonts w:ascii="Times New Roman" w:hAnsi="Times New Roman"/>
          <w:lang w:val="en-US"/>
        </w:rPr>
        <w:t xml:space="preserve">. São Paulo: </w:t>
      </w:r>
      <w:proofErr w:type="spellStart"/>
      <w:r w:rsidRPr="00AB09A5">
        <w:rPr>
          <w:rFonts w:ascii="Times New Roman" w:hAnsi="Times New Roman"/>
          <w:lang w:val="en-US"/>
        </w:rPr>
        <w:t>Makron</w:t>
      </w:r>
      <w:proofErr w:type="spellEnd"/>
      <w:r w:rsidRPr="00AB09A5">
        <w:rPr>
          <w:rFonts w:ascii="Times New Roman" w:hAnsi="Times New Roman"/>
          <w:lang w:val="en-US"/>
        </w:rPr>
        <w:t xml:space="preserve"> Books, 2000.</w:t>
      </w:r>
    </w:p>
    <w:p w14:paraId="06F58C25" w14:textId="77777777" w:rsidR="00931120" w:rsidRPr="00AB09A5" w:rsidRDefault="00931120" w:rsidP="00AB09A5">
      <w:pPr>
        <w:jc w:val="both"/>
        <w:rPr>
          <w:rFonts w:ascii="Times New Roman" w:hAnsi="Times New Roman"/>
          <w:lang w:val="en-US"/>
        </w:rPr>
      </w:pPr>
    </w:p>
    <w:p w14:paraId="150E105B"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NUNES, C. O. </w:t>
      </w:r>
      <w:r w:rsidRPr="00AB09A5">
        <w:rPr>
          <w:rFonts w:ascii="Times New Roman" w:hAnsi="Times New Roman"/>
          <w:b/>
          <w:bCs/>
          <w:lang w:val="en-US"/>
        </w:rPr>
        <w:t xml:space="preserve">Manual do Sistema de </w:t>
      </w:r>
      <w:proofErr w:type="spellStart"/>
      <w:r w:rsidRPr="00AB09A5">
        <w:rPr>
          <w:rFonts w:ascii="Times New Roman" w:hAnsi="Times New Roman"/>
          <w:b/>
          <w:bCs/>
          <w:lang w:val="en-US"/>
        </w:rPr>
        <w:t>Gestão</w:t>
      </w:r>
      <w:proofErr w:type="spellEnd"/>
      <w:r w:rsidRPr="00AB09A5">
        <w:rPr>
          <w:rFonts w:ascii="Times New Roman" w:hAnsi="Times New Roman"/>
          <w:b/>
          <w:bCs/>
          <w:lang w:val="en-US"/>
        </w:rPr>
        <w:t xml:space="preserve"> da </w:t>
      </w:r>
      <w:proofErr w:type="spellStart"/>
      <w:r w:rsidRPr="00AB09A5">
        <w:rPr>
          <w:rFonts w:ascii="Times New Roman" w:hAnsi="Times New Roman"/>
          <w:b/>
          <w:bCs/>
          <w:lang w:val="en-US"/>
        </w:rPr>
        <w:t>Qualidade</w:t>
      </w:r>
      <w:proofErr w:type="spellEnd"/>
      <w:r w:rsidRPr="00AB09A5">
        <w:rPr>
          <w:rFonts w:ascii="Times New Roman" w:hAnsi="Times New Roman"/>
          <w:b/>
          <w:bCs/>
          <w:lang w:val="en-US"/>
        </w:rPr>
        <w:t xml:space="preserve"> do LIAB/ 12º </w:t>
      </w:r>
      <w:proofErr w:type="spellStart"/>
      <w:r w:rsidRPr="00AB09A5">
        <w:rPr>
          <w:rFonts w:ascii="Times New Roman" w:hAnsi="Times New Roman"/>
          <w:b/>
          <w:bCs/>
          <w:lang w:val="en-US"/>
        </w:rPr>
        <w:t>BSup</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Revisão</w:t>
      </w:r>
      <w:proofErr w:type="spellEnd"/>
      <w:r w:rsidRPr="00AB09A5">
        <w:rPr>
          <w:rFonts w:ascii="Times New Roman" w:hAnsi="Times New Roman"/>
          <w:lang w:val="en-US"/>
        </w:rPr>
        <w:t xml:space="preserve"> 05. Manaus, 2021.</w:t>
      </w:r>
    </w:p>
    <w:p w14:paraId="4D969AC1" w14:textId="77777777" w:rsidR="00931120" w:rsidRPr="00AB09A5" w:rsidRDefault="00931120" w:rsidP="00AB09A5">
      <w:pPr>
        <w:jc w:val="both"/>
        <w:rPr>
          <w:rFonts w:ascii="Times New Roman" w:hAnsi="Times New Roman"/>
          <w:lang w:val="en-US"/>
        </w:rPr>
      </w:pPr>
    </w:p>
    <w:p w14:paraId="394EF847" w14:textId="77777777" w:rsidR="00304007" w:rsidRDefault="00931120" w:rsidP="00AB09A5">
      <w:pPr>
        <w:jc w:val="both"/>
        <w:rPr>
          <w:rFonts w:ascii="Times New Roman" w:hAnsi="Times New Roman"/>
          <w:lang w:val="en-US"/>
        </w:rPr>
      </w:pPr>
      <w:r w:rsidRPr="00AB09A5">
        <w:rPr>
          <w:rFonts w:ascii="Times New Roman" w:hAnsi="Times New Roman"/>
          <w:lang w:val="en-US"/>
        </w:rPr>
        <w:t xml:space="preserve">ROSA, M.E. </w:t>
      </w:r>
      <w:proofErr w:type="spellStart"/>
      <w:r w:rsidRPr="00AB09A5">
        <w:rPr>
          <w:rFonts w:ascii="Times New Roman" w:hAnsi="Times New Roman"/>
          <w:b/>
          <w:bCs/>
          <w:lang w:val="en-US"/>
        </w:rPr>
        <w:t>Relatório</w:t>
      </w:r>
      <w:proofErr w:type="spellEnd"/>
      <w:r w:rsidRPr="00AB09A5">
        <w:rPr>
          <w:rFonts w:ascii="Times New Roman" w:hAnsi="Times New Roman"/>
          <w:b/>
          <w:bCs/>
          <w:lang w:val="en-US"/>
        </w:rPr>
        <w:t xml:space="preserve"> do </w:t>
      </w:r>
      <w:proofErr w:type="spellStart"/>
      <w:r w:rsidRPr="00AB09A5">
        <w:rPr>
          <w:rFonts w:ascii="Times New Roman" w:hAnsi="Times New Roman"/>
          <w:b/>
          <w:bCs/>
          <w:lang w:val="en-US"/>
        </w:rPr>
        <w:t>Estágio</w:t>
      </w:r>
      <w:proofErr w:type="spellEnd"/>
      <w:r w:rsidRPr="00AB09A5">
        <w:rPr>
          <w:rFonts w:ascii="Times New Roman" w:hAnsi="Times New Roman"/>
          <w:b/>
          <w:bCs/>
          <w:lang w:val="en-US"/>
        </w:rPr>
        <w:t xml:space="preserve"> Curricular </w:t>
      </w:r>
      <w:proofErr w:type="spellStart"/>
      <w:r w:rsidRPr="00AB09A5">
        <w:rPr>
          <w:rFonts w:ascii="Times New Roman" w:hAnsi="Times New Roman"/>
          <w:b/>
          <w:bCs/>
          <w:lang w:val="en-US"/>
        </w:rPr>
        <w:t>Supervisionado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em</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Medicina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Veterinária</w:t>
      </w:r>
      <w:proofErr w:type="spellEnd"/>
      <w:r w:rsidRPr="00AB09A5">
        <w:rPr>
          <w:rFonts w:ascii="Times New Roman" w:hAnsi="Times New Roman"/>
          <w:lang w:val="en-US"/>
        </w:rPr>
        <w:t xml:space="preserve">, </w:t>
      </w:r>
      <w:proofErr w:type="spellStart"/>
      <w:r w:rsidRPr="00AB09A5">
        <w:rPr>
          <w:rFonts w:ascii="Times New Roman" w:hAnsi="Times New Roman"/>
          <w:lang w:val="en-US"/>
        </w:rPr>
        <w:t>Ijuí</w:t>
      </w:r>
      <w:proofErr w:type="spellEnd"/>
      <w:r w:rsidRPr="00AB09A5">
        <w:rPr>
          <w:rFonts w:ascii="Times New Roman" w:hAnsi="Times New Roman"/>
          <w:lang w:val="en-US"/>
        </w:rPr>
        <w:t xml:space="preserve">, RS, </w:t>
      </w:r>
      <w:proofErr w:type="spellStart"/>
      <w:r w:rsidRPr="00AB09A5">
        <w:rPr>
          <w:rFonts w:ascii="Times New Roman" w:hAnsi="Times New Roman"/>
          <w:lang w:val="en-US"/>
        </w:rPr>
        <w:t>Brasil</w:t>
      </w:r>
      <w:proofErr w:type="spellEnd"/>
      <w:r w:rsidRPr="00AB09A5">
        <w:rPr>
          <w:rFonts w:ascii="Times New Roman" w:hAnsi="Times New Roman"/>
          <w:lang w:val="en-US"/>
        </w:rPr>
        <w:t>, 2015. 23 p.</w:t>
      </w:r>
    </w:p>
    <w:p w14:paraId="374DE5EA" w14:textId="56774997" w:rsidR="00E218A6" w:rsidRPr="00AB09A5" w:rsidRDefault="00E218A6" w:rsidP="00AB09A5">
      <w:pPr>
        <w:jc w:val="both"/>
        <w:rPr>
          <w:rFonts w:ascii="Times New Roman" w:hAnsi="Times New Roman"/>
          <w:u w:val="single"/>
          <w:lang w:val="en-US"/>
        </w:rPr>
      </w:pPr>
      <w:r w:rsidRPr="00AB09A5">
        <w:rPr>
          <w:rFonts w:ascii="Times New Roman" w:hAnsi="Times New Roman"/>
          <w:b/>
          <w:lang w:val="en"/>
        </w:rPr>
        <w:br w:type="page"/>
      </w:r>
    </w:p>
    <w:p w14:paraId="66F89185" w14:textId="54F591D0" w:rsidR="001C593F" w:rsidRPr="00AB09A5" w:rsidRDefault="001C593F" w:rsidP="00AB09A5">
      <w:pPr>
        <w:jc w:val="both"/>
        <w:rPr>
          <w:rFonts w:ascii="Times New Roman" w:eastAsia="Times New Roman" w:hAnsi="Times New Roman"/>
          <w:lang w:val="en-US"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5"/>
        <w:gridCol w:w="2205"/>
      </w:tblGrid>
      <w:tr w:rsidR="00AB09A5" w:rsidRPr="00AB09A5" w14:paraId="48B6FF55" w14:textId="77777777" w:rsidTr="001C593F">
        <w:tc>
          <w:tcPr>
            <w:tcW w:w="4530" w:type="dxa"/>
          </w:tcPr>
          <w:p w14:paraId="60A5FF64" w14:textId="3DE7BA90" w:rsidR="001C593F" w:rsidRPr="00AB09A5" w:rsidRDefault="001C593F" w:rsidP="00AB09A5">
            <w:pPr>
              <w:spacing w:line="480" w:lineRule="auto"/>
              <w:jc w:val="both"/>
              <w:rPr>
                <w:rFonts w:ascii="Times New Roman" w:eastAsia="Times New Roman" w:hAnsi="Times New Roman"/>
                <w:lang w:val="en-US" w:eastAsia="pt-BR"/>
              </w:rPr>
            </w:pPr>
            <w:r w:rsidRPr="00AB09A5">
              <w:rPr>
                <w:rFonts w:ascii="Times New Roman" w:eastAsia="Times New Roman" w:hAnsi="Times New Roman"/>
                <w:noProof/>
                <w:lang w:val="en-US" w:eastAsia="pt-BR"/>
              </w:rPr>
              <w:drawing>
                <wp:inline distT="0" distB="0" distL="0" distR="0" wp14:anchorId="7DECEB9E" wp14:editId="5999F3B3">
                  <wp:extent cx="4262907" cy="2208495"/>
                  <wp:effectExtent l="0" t="0" r="4445"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4598" b="7754"/>
                          <a:stretch/>
                        </pic:blipFill>
                        <pic:spPr bwMode="auto">
                          <a:xfrm>
                            <a:off x="0" y="0"/>
                            <a:ext cx="4317323" cy="22366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0" w:type="dxa"/>
          </w:tcPr>
          <w:p w14:paraId="5B4387A1" w14:textId="1D1DEC44" w:rsidR="001C593F" w:rsidRPr="00AB09A5" w:rsidRDefault="001C593F" w:rsidP="00AB09A5">
            <w:pPr>
              <w:spacing w:line="480" w:lineRule="auto"/>
              <w:jc w:val="both"/>
              <w:rPr>
                <w:rFonts w:ascii="Times New Roman" w:eastAsia="Times New Roman" w:hAnsi="Times New Roman"/>
                <w:lang w:val="en-US" w:eastAsia="pt-BR"/>
              </w:rPr>
            </w:pPr>
            <w:r w:rsidRPr="00AB09A5">
              <w:rPr>
                <w:rFonts w:ascii="Times New Roman" w:hAnsi="Times New Roman"/>
                <w:noProof/>
              </w:rPr>
              <w:drawing>
                <wp:inline distT="0" distB="0" distL="0" distR="0" wp14:anchorId="1FFDB0D1" wp14:editId="29B66088">
                  <wp:extent cx="1273810" cy="2112135"/>
                  <wp:effectExtent l="0" t="0" r="254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4576" b="7323"/>
                          <a:stretch/>
                        </pic:blipFill>
                        <pic:spPr bwMode="auto">
                          <a:xfrm>
                            <a:off x="0" y="0"/>
                            <a:ext cx="1285765" cy="21319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96114B" w14:textId="77777777" w:rsidR="001C593F" w:rsidRPr="00AB09A5" w:rsidRDefault="001C593F" w:rsidP="00AB09A5">
      <w:pPr>
        <w:jc w:val="both"/>
        <w:rPr>
          <w:rFonts w:ascii="Times New Roman" w:eastAsia="Times New Roman" w:hAnsi="Times New Roman"/>
          <w:lang w:val="en-US" w:eastAsia="pt-BR"/>
        </w:rPr>
      </w:pPr>
    </w:p>
    <w:p w14:paraId="527BD002" w14:textId="495142F2" w:rsidR="00E218A6" w:rsidRPr="00AB09A5" w:rsidRDefault="00E218A6" w:rsidP="00AB09A5">
      <w:pPr>
        <w:jc w:val="both"/>
        <w:rPr>
          <w:rFonts w:ascii="Times New Roman" w:eastAsia="Times New Roman" w:hAnsi="Times New Roman"/>
          <w:lang w:val="en-US" w:eastAsia="pt-BR"/>
        </w:rPr>
      </w:pPr>
      <w:proofErr w:type="spellStart"/>
      <w:r w:rsidRPr="00AB09A5">
        <w:rPr>
          <w:rFonts w:ascii="Times New Roman" w:eastAsia="Times New Roman" w:hAnsi="Times New Roman"/>
          <w:lang w:val="en-US" w:eastAsia="pt-BR"/>
        </w:rPr>
        <w:t>Figur</w:t>
      </w:r>
      <w:r w:rsidR="00CB6434" w:rsidRPr="00AB09A5">
        <w:rPr>
          <w:rFonts w:ascii="Times New Roman" w:eastAsia="Times New Roman" w:hAnsi="Times New Roman"/>
          <w:lang w:val="en-US" w:eastAsia="pt-BR"/>
        </w:rPr>
        <w:t>a</w:t>
      </w:r>
      <w:proofErr w:type="spellEnd"/>
      <w:r w:rsidRPr="00AB09A5">
        <w:rPr>
          <w:rFonts w:ascii="Times New Roman" w:eastAsia="Times New Roman" w:hAnsi="Times New Roman"/>
          <w:lang w:val="en-US" w:eastAsia="pt-BR"/>
        </w:rPr>
        <w:t xml:space="preserve"> 1</w:t>
      </w:r>
      <w:r w:rsidR="00381BB3" w:rsidRPr="00AB09A5">
        <w:rPr>
          <w:rFonts w:ascii="Times New Roman" w:eastAsia="Times New Roman" w:hAnsi="Times New Roman"/>
          <w:lang w:val="en-US" w:eastAsia="pt-BR"/>
        </w:rPr>
        <w:t xml:space="preserve">. </w:t>
      </w:r>
      <w:r w:rsidR="00CB6434" w:rsidRPr="00AB09A5">
        <w:rPr>
          <w:rFonts w:ascii="Times New Roman" w:eastAsia="Times New Roman" w:hAnsi="Times New Roman"/>
          <w:lang w:val="en-US" w:eastAsia="pt-BR"/>
        </w:rPr>
        <w:t xml:space="preserve">Tela </w:t>
      </w:r>
      <w:proofErr w:type="spellStart"/>
      <w:r w:rsidR="00CB6434" w:rsidRPr="00AB09A5">
        <w:rPr>
          <w:rFonts w:ascii="Times New Roman" w:eastAsia="Times New Roman" w:hAnsi="Times New Roman"/>
          <w:lang w:val="en-US" w:eastAsia="pt-BR"/>
        </w:rPr>
        <w:t>inicial</w:t>
      </w:r>
      <w:proofErr w:type="spellEnd"/>
      <w:r w:rsidR="00CB6434" w:rsidRPr="00AB09A5">
        <w:rPr>
          <w:rFonts w:ascii="Times New Roman" w:eastAsia="Times New Roman" w:hAnsi="Times New Roman"/>
          <w:lang w:val="en-US" w:eastAsia="pt-BR"/>
        </w:rPr>
        <w:t xml:space="preserve"> da </w:t>
      </w:r>
      <w:r w:rsidR="000E4BA7" w:rsidRPr="00AB09A5">
        <w:rPr>
          <w:rFonts w:ascii="Times New Roman" w:eastAsia="Times New Roman" w:hAnsi="Times New Roman"/>
          <w:lang w:val="en-US" w:eastAsia="pt-BR"/>
        </w:rPr>
        <w:t>“P</w:t>
      </w:r>
      <w:r w:rsidR="00CB6434" w:rsidRPr="00AB09A5">
        <w:rPr>
          <w:rFonts w:ascii="Times New Roman" w:eastAsia="Times New Roman" w:hAnsi="Times New Roman"/>
          <w:lang w:val="en-US" w:eastAsia="pt-BR"/>
        </w:rPr>
        <w:t xml:space="preserve">lataforma </w:t>
      </w:r>
      <w:proofErr w:type="spellStart"/>
      <w:r w:rsidR="00CB6434" w:rsidRPr="00AB09A5">
        <w:rPr>
          <w:rFonts w:ascii="Times New Roman" w:eastAsia="Times New Roman" w:hAnsi="Times New Roman"/>
          <w:lang w:val="en-US" w:eastAsia="pt-BR"/>
        </w:rPr>
        <w:t>Alimentar</w:t>
      </w:r>
      <w:proofErr w:type="spellEnd"/>
      <w:r w:rsidR="00CB6434" w:rsidRPr="00AB09A5">
        <w:rPr>
          <w:rFonts w:ascii="Times New Roman" w:eastAsia="Times New Roman" w:hAnsi="Times New Roman"/>
          <w:lang w:val="en-US" w:eastAsia="pt-BR"/>
        </w:rPr>
        <w:t xml:space="preserve"> - </w:t>
      </w:r>
      <w:proofErr w:type="spellStart"/>
      <w:r w:rsidR="00CB6434" w:rsidRPr="00AB09A5">
        <w:rPr>
          <w:rFonts w:ascii="Times New Roman" w:eastAsia="Times New Roman" w:hAnsi="Times New Roman"/>
          <w:lang w:val="en-US" w:eastAsia="pt-BR"/>
        </w:rPr>
        <w:t>Rastreabilidade</w:t>
      </w:r>
      <w:proofErr w:type="spellEnd"/>
      <w:r w:rsidR="00CB6434" w:rsidRPr="00AB09A5">
        <w:rPr>
          <w:rFonts w:ascii="Times New Roman" w:eastAsia="Times New Roman" w:hAnsi="Times New Roman"/>
          <w:lang w:val="en-US" w:eastAsia="pt-BR"/>
        </w:rPr>
        <w:t xml:space="preserve"> e </w:t>
      </w:r>
      <w:proofErr w:type="spellStart"/>
      <w:r w:rsidR="00CB6434" w:rsidRPr="00AB09A5">
        <w:rPr>
          <w:rFonts w:ascii="Times New Roman" w:eastAsia="Times New Roman" w:hAnsi="Times New Roman"/>
          <w:lang w:val="en-US" w:eastAsia="pt-BR"/>
        </w:rPr>
        <w:t>Confiabilidade</w:t>
      </w:r>
      <w:proofErr w:type="spellEnd"/>
      <w:r w:rsidR="00CB6434" w:rsidRPr="00AB09A5">
        <w:rPr>
          <w:rFonts w:ascii="Times New Roman" w:eastAsia="Times New Roman" w:hAnsi="Times New Roman"/>
          <w:lang w:val="en-US" w:eastAsia="pt-BR"/>
        </w:rPr>
        <w:t xml:space="preserve"> </w:t>
      </w:r>
      <w:proofErr w:type="spellStart"/>
      <w:r w:rsidR="00CB6434" w:rsidRPr="00AB09A5">
        <w:rPr>
          <w:rFonts w:ascii="Times New Roman" w:eastAsia="Times New Roman" w:hAnsi="Times New Roman"/>
          <w:lang w:val="en-US" w:eastAsia="pt-BR"/>
        </w:rPr>
        <w:t>Garantida</w:t>
      </w:r>
      <w:proofErr w:type="spellEnd"/>
      <w:r w:rsidR="000E4BA7" w:rsidRPr="00AB09A5">
        <w:rPr>
          <w:rFonts w:ascii="Times New Roman" w:eastAsia="Times New Roman" w:hAnsi="Times New Roman"/>
          <w:lang w:val="en-US" w:eastAsia="pt-BR"/>
        </w:rPr>
        <w:t>”</w:t>
      </w:r>
      <w:r w:rsidR="00CB6434" w:rsidRPr="00AB09A5">
        <w:rPr>
          <w:rFonts w:ascii="Times New Roman" w:eastAsia="Times New Roman" w:hAnsi="Times New Roman"/>
          <w:lang w:val="en-US" w:eastAsia="pt-BR"/>
        </w:rPr>
        <w:t xml:space="preserve">, </w:t>
      </w:r>
      <w:proofErr w:type="spellStart"/>
      <w:r w:rsidR="00CB6434" w:rsidRPr="00AB09A5">
        <w:rPr>
          <w:rFonts w:ascii="Times New Roman" w:eastAsia="Times New Roman" w:hAnsi="Times New Roman"/>
          <w:lang w:val="en-US" w:eastAsia="pt-BR"/>
        </w:rPr>
        <w:t>na</w:t>
      </w:r>
      <w:proofErr w:type="spellEnd"/>
      <w:r w:rsidR="00CB6434" w:rsidRPr="00AB09A5">
        <w:rPr>
          <w:rFonts w:ascii="Times New Roman" w:eastAsia="Times New Roman" w:hAnsi="Times New Roman"/>
          <w:lang w:val="en-US" w:eastAsia="pt-BR"/>
        </w:rPr>
        <w:t xml:space="preserve"> </w:t>
      </w:r>
      <w:proofErr w:type="spellStart"/>
      <w:r w:rsidR="00CB6434" w:rsidRPr="00AB09A5">
        <w:rPr>
          <w:rFonts w:ascii="Times New Roman" w:eastAsia="Times New Roman" w:hAnsi="Times New Roman"/>
          <w:lang w:val="en-US" w:eastAsia="pt-BR"/>
        </w:rPr>
        <w:t>versão</w:t>
      </w:r>
      <w:proofErr w:type="spellEnd"/>
      <w:r w:rsidR="00CB6434" w:rsidRPr="00AB09A5">
        <w:rPr>
          <w:rFonts w:ascii="Times New Roman" w:eastAsia="Times New Roman" w:hAnsi="Times New Roman"/>
          <w:lang w:val="en-US" w:eastAsia="pt-BR"/>
        </w:rPr>
        <w:t xml:space="preserve"> </w:t>
      </w:r>
      <w:r w:rsidR="00CB6434" w:rsidRPr="00AB09A5">
        <w:rPr>
          <w:rFonts w:ascii="Times New Roman" w:eastAsia="Times New Roman" w:hAnsi="Times New Roman"/>
          <w:i/>
          <w:iCs/>
          <w:lang w:val="en-US" w:eastAsia="pt-BR"/>
        </w:rPr>
        <w:t>software</w:t>
      </w:r>
      <w:r w:rsidR="00CB6434" w:rsidRPr="00AB09A5">
        <w:rPr>
          <w:rFonts w:ascii="Times New Roman" w:eastAsia="Times New Roman" w:hAnsi="Times New Roman"/>
          <w:lang w:val="en-US" w:eastAsia="pt-BR"/>
        </w:rPr>
        <w:t xml:space="preserve"> (à </w:t>
      </w:r>
      <w:proofErr w:type="spellStart"/>
      <w:r w:rsidR="00CB6434" w:rsidRPr="00AB09A5">
        <w:rPr>
          <w:rFonts w:ascii="Times New Roman" w:eastAsia="Times New Roman" w:hAnsi="Times New Roman"/>
          <w:lang w:val="en-US" w:eastAsia="pt-BR"/>
        </w:rPr>
        <w:t>esquerda</w:t>
      </w:r>
      <w:proofErr w:type="spellEnd"/>
      <w:r w:rsidR="00CB6434" w:rsidRPr="00AB09A5">
        <w:rPr>
          <w:rFonts w:ascii="Times New Roman" w:eastAsia="Times New Roman" w:hAnsi="Times New Roman"/>
          <w:lang w:val="en-US" w:eastAsia="pt-BR"/>
        </w:rPr>
        <w:t xml:space="preserve">) e </w:t>
      </w:r>
      <w:proofErr w:type="spellStart"/>
      <w:r w:rsidR="00CB6434" w:rsidRPr="00AB09A5">
        <w:rPr>
          <w:rFonts w:ascii="Times New Roman" w:eastAsia="Times New Roman" w:hAnsi="Times New Roman"/>
          <w:lang w:val="en-US" w:eastAsia="pt-BR"/>
        </w:rPr>
        <w:t>aplicativo</w:t>
      </w:r>
      <w:proofErr w:type="spellEnd"/>
      <w:r w:rsidR="00CB6434" w:rsidRPr="00AB09A5">
        <w:rPr>
          <w:rFonts w:ascii="Times New Roman" w:eastAsia="Times New Roman" w:hAnsi="Times New Roman"/>
          <w:lang w:val="en-US" w:eastAsia="pt-BR"/>
        </w:rPr>
        <w:t xml:space="preserve"> (à </w:t>
      </w:r>
      <w:proofErr w:type="spellStart"/>
      <w:r w:rsidR="00CB6434" w:rsidRPr="00AB09A5">
        <w:rPr>
          <w:rFonts w:ascii="Times New Roman" w:eastAsia="Times New Roman" w:hAnsi="Times New Roman"/>
          <w:lang w:val="en-US" w:eastAsia="pt-BR"/>
        </w:rPr>
        <w:t>direita</w:t>
      </w:r>
      <w:proofErr w:type="spellEnd"/>
      <w:r w:rsidR="00CB6434" w:rsidRPr="00AB09A5">
        <w:rPr>
          <w:rFonts w:ascii="Times New Roman" w:eastAsia="Times New Roman" w:hAnsi="Times New Roman"/>
          <w:lang w:val="en-US" w:eastAsia="pt-BR"/>
        </w:rPr>
        <w:t>)</w:t>
      </w:r>
      <w:r w:rsidR="00551E57" w:rsidRPr="00AB09A5">
        <w:rPr>
          <w:rFonts w:ascii="Times New Roman" w:eastAsia="Times New Roman" w:hAnsi="Times New Roman"/>
          <w:lang w:val="en-US" w:eastAsia="pt-BR"/>
        </w:rPr>
        <w:t>.</w:t>
      </w:r>
    </w:p>
    <w:p w14:paraId="4D82223E" w14:textId="674F2004" w:rsidR="00551E57" w:rsidRPr="00AB09A5" w:rsidRDefault="00551E57" w:rsidP="00AB09A5">
      <w:pPr>
        <w:jc w:val="both"/>
        <w:rPr>
          <w:rFonts w:ascii="Times New Roman" w:eastAsia="Times New Roman" w:hAnsi="Times New Roman"/>
          <w:lang w:val="en-US" w:eastAsia="pt-BR"/>
        </w:rPr>
      </w:pPr>
      <w:r w:rsidRPr="00AB09A5">
        <w:rPr>
          <w:rFonts w:ascii="Times New Roman" w:eastAsia="Times New Roman" w:hAnsi="Times New Roman"/>
          <w:lang w:val="en-US" w:eastAsia="pt-BR"/>
        </w:rPr>
        <w:br w:type="page"/>
      </w:r>
    </w:p>
    <w:p w14:paraId="4ED250D2" w14:textId="77777777" w:rsidR="00551E57" w:rsidRPr="00AB09A5" w:rsidRDefault="00551E57" w:rsidP="00AB09A5">
      <w:pPr>
        <w:jc w:val="both"/>
        <w:rPr>
          <w:rFonts w:ascii="Times New Roman" w:hAnsi="Times New Roman"/>
          <w:lang w:val="hr"/>
        </w:rPr>
      </w:pPr>
      <w:r w:rsidRPr="00AB09A5">
        <w:rPr>
          <w:rFonts w:ascii="Times New Roman" w:hAnsi="Times New Roman"/>
          <w:lang w:val="hr"/>
        </w:rPr>
        <w:lastRenderedPageBreak/>
        <w:t xml:space="preserve">Tabela 1. Funções da </w:t>
      </w:r>
      <w:r w:rsidRPr="00AB09A5">
        <w:rPr>
          <w:rFonts w:ascii="Times New Roman" w:hAnsi="Times New Roman"/>
        </w:rPr>
        <w:t>“P</w:t>
      </w:r>
      <w:r w:rsidRPr="00AB09A5">
        <w:rPr>
          <w:rFonts w:ascii="Times New Roman" w:hAnsi="Times New Roman"/>
          <w:lang w:val="hr"/>
        </w:rPr>
        <w:t>lataforma</w:t>
      </w:r>
      <w:r w:rsidRPr="00AB09A5">
        <w:rPr>
          <w:rFonts w:ascii="Times New Roman" w:hAnsi="Times New Roman"/>
        </w:rPr>
        <w:t xml:space="preserve"> Alimentar - Rastreabilidade e Confiabilidade Garantida”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AB09A5" w:rsidRPr="00AB09A5" w14:paraId="59AFA22E" w14:textId="77777777" w:rsidTr="00E175DA">
        <w:trPr>
          <w:trHeight w:val="469"/>
        </w:trPr>
        <w:tc>
          <w:tcPr>
            <w:tcW w:w="4395" w:type="dxa"/>
            <w:tcBorders>
              <w:top w:val="single" w:sz="4" w:space="0" w:color="auto"/>
              <w:bottom w:val="single" w:sz="4" w:space="0" w:color="auto"/>
            </w:tcBorders>
          </w:tcPr>
          <w:p w14:paraId="757359BC"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Perfil</w:t>
            </w:r>
          </w:p>
        </w:tc>
        <w:tc>
          <w:tcPr>
            <w:tcW w:w="4665" w:type="dxa"/>
            <w:tcBorders>
              <w:top w:val="single" w:sz="4" w:space="0" w:color="auto"/>
              <w:bottom w:val="single" w:sz="4" w:space="0" w:color="auto"/>
            </w:tcBorders>
          </w:tcPr>
          <w:p w14:paraId="65466C2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Módulos disponíveis</w:t>
            </w:r>
          </w:p>
        </w:tc>
      </w:tr>
      <w:tr w:rsidR="00AB09A5" w:rsidRPr="00AB09A5" w14:paraId="42876471" w14:textId="77777777" w:rsidTr="00E175DA">
        <w:tc>
          <w:tcPr>
            <w:tcW w:w="4395" w:type="dxa"/>
            <w:tcBorders>
              <w:top w:val="single" w:sz="4" w:space="0" w:color="auto"/>
            </w:tcBorders>
          </w:tcPr>
          <w:p w14:paraId="41ED97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Home</w:t>
            </w:r>
          </w:p>
        </w:tc>
        <w:tc>
          <w:tcPr>
            <w:tcW w:w="4665" w:type="dxa"/>
            <w:tcBorders>
              <w:top w:val="single" w:sz="4" w:space="0" w:color="auto"/>
            </w:tcBorders>
          </w:tcPr>
          <w:p w14:paraId="52D14D1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Página inicial da plataforma</w:t>
            </w:r>
          </w:p>
        </w:tc>
      </w:tr>
      <w:tr w:rsidR="00AB09A5" w:rsidRPr="00AB09A5" w14:paraId="5B086A89" w14:textId="77777777" w:rsidTr="00E175DA">
        <w:tc>
          <w:tcPr>
            <w:tcW w:w="4395" w:type="dxa"/>
          </w:tcPr>
          <w:p w14:paraId="18D9BB64"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Entrar no sistema</w:t>
            </w:r>
          </w:p>
        </w:tc>
        <w:tc>
          <w:tcPr>
            <w:tcW w:w="4665" w:type="dxa"/>
          </w:tcPr>
          <w:p w14:paraId="73F6B8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Categoria de cadastro</w:t>
            </w:r>
          </w:p>
        </w:tc>
      </w:tr>
      <w:tr w:rsidR="00AB09A5" w:rsidRPr="00AB09A5" w14:paraId="417BB444" w14:textId="77777777" w:rsidTr="00E175DA">
        <w:tc>
          <w:tcPr>
            <w:tcW w:w="4395" w:type="dxa"/>
          </w:tcPr>
          <w:p w14:paraId="6CEBF597" w14:textId="77777777" w:rsidR="00551E57" w:rsidRPr="00AB09A5" w:rsidRDefault="00551E57" w:rsidP="00AB09A5">
            <w:pPr>
              <w:spacing w:line="360" w:lineRule="auto"/>
              <w:jc w:val="both"/>
              <w:rPr>
                <w:rFonts w:ascii="Times New Roman" w:hAnsi="Times New Roman"/>
                <w:lang w:val="hr"/>
              </w:rPr>
            </w:pPr>
          </w:p>
        </w:tc>
        <w:tc>
          <w:tcPr>
            <w:tcW w:w="4665" w:type="dxa"/>
          </w:tcPr>
          <w:p w14:paraId="33398A4E"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Login </w:t>
            </w:r>
          </w:p>
        </w:tc>
      </w:tr>
      <w:tr w:rsidR="00AB09A5" w:rsidRPr="00AB09A5" w14:paraId="25639661" w14:textId="77777777" w:rsidTr="00E175DA">
        <w:tc>
          <w:tcPr>
            <w:tcW w:w="4395" w:type="dxa"/>
          </w:tcPr>
          <w:p w14:paraId="41BF7E0D" w14:textId="77777777" w:rsidR="00551E57" w:rsidRPr="00AB09A5" w:rsidRDefault="00551E57" w:rsidP="00AB09A5">
            <w:pPr>
              <w:spacing w:line="360" w:lineRule="auto"/>
              <w:jc w:val="both"/>
              <w:rPr>
                <w:rFonts w:ascii="Times New Roman" w:hAnsi="Times New Roman"/>
                <w:lang w:val="hr"/>
              </w:rPr>
            </w:pPr>
          </w:p>
        </w:tc>
        <w:tc>
          <w:tcPr>
            <w:tcW w:w="4665" w:type="dxa"/>
          </w:tcPr>
          <w:p w14:paraId="6A53A16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Senha</w:t>
            </w:r>
          </w:p>
        </w:tc>
      </w:tr>
      <w:tr w:rsidR="00AB09A5" w:rsidRPr="00AB09A5" w14:paraId="49BE0266" w14:textId="77777777" w:rsidTr="00E175DA">
        <w:tc>
          <w:tcPr>
            <w:tcW w:w="4395" w:type="dxa"/>
          </w:tcPr>
          <w:p w14:paraId="5959E38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Menu principal</w:t>
            </w:r>
          </w:p>
        </w:tc>
        <w:tc>
          <w:tcPr>
            <w:tcW w:w="4665" w:type="dxa"/>
          </w:tcPr>
          <w:p w14:paraId="687ACAAB"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Cadastro dos artigos de origem animal</w:t>
            </w:r>
          </w:p>
        </w:tc>
      </w:tr>
      <w:tr w:rsidR="00AB09A5" w:rsidRPr="00AB09A5" w14:paraId="0A696F6D" w14:textId="77777777" w:rsidTr="00E175DA">
        <w:tc>
          <w:tcPr>
            <w:tcW w:w="4395" w:type="dxa"/>
          </w:tcPr>
          <w:p w14:paraId="196EDBB3" w14:textId="77777777" w:rsidR="00551E57" w:rsidRPr="00AB09A5" w:rsidRDefault="00551E57" w:rsidP="00AB09A5">
            <w:pPr>
              <w:spacing w:line="360" w:lineRule="auto"/>
              <w:jc w:val="both"/>
              <w:rPr>
                <w:rFonts w:ascii="Times New Roman" w:hAnsi="Times New Roman"/>
                <w:lang w:val="hr"/>
              </w:rPr>
            </w:pPr>
          </w:p>
        </w:tc>
        <w:tc>
          <w:tcPr>
            <w:tcW w:w="4665" w:type="dxa"/>
          </w:tcPr>
          <w:p w14:paraId="4CEF10EF"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Lançamento das análises</w:t>
            </w:r>
          </w:p>
        </w:tc>
      </w:tr>
      <w:tr w:rsidR="00AB09A5" w:rsidRPr="00AB09A5" w14:paraId="15787282" w14:textId="77777777" w:rsidTr="00E175DA">
        <w:tc>
          <w:tcPr>
            <w:tcW w:w="4395" w:type="dxa"/>
          </w:tcPr>
          <w:p w14:paraId="09E470D5" w14:textId="77777777" w:rsidR="00551E57" w:rsidRPr="00AB09A5" w:rsidRDefault="00551E57" w:rsidP="00AB09A5">
            <w:pPr>
              <w:spacing w:line="360" w:lineRule="auto"/>
              <w:jc w:val="both"/>
              <w:rPr>
                <w:rFonts w:ascii="Times New Roman" w:hAnsi="Times New Roman"/>
                <w:lang w:val="hr"/>
              </w:rPr>
            </w:pPr>
          </w:p>
        </w:tc>
        <w:tc>
          <w:tcPr>
            <w:tcW w:w="4665" w:type="dxa"/>
          </w:tcPr>
          <w:p w14:paraId="1BC952C1" w14:textId="072FA42A"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Cadastro de </w:t>
            </w:r>
            <w:r w:rsidR="00AE313A" w:rsidRPr="00AB09A5">
              <w:rPr>
                <w:rFonts w:ascii="Times New Roman" w:hAnsi="Times New Roman"/>
                <w:lang w:val="hr"/>
              </w:rPr>
              <w:t>B</w:t>
            </w:r>
            <w:r w:rsidRPr="00AB09A5">
              <w:rPr>
                <w:rFonts w:ascii="Times New Roman" w:hAnsi="Times New Roman"/>
                <w:lang w:val="hr"/>
              </w:rPr>
              <w:t xml:space="preserve">oletim </w:t>
            </w:r>
            <w:r w:rsidR="00AE313A" w:rsidRPr="00AB09A5">
              <w:rPr>
                <w:rFonts w:ascii="Times New Roman" w:hAnsi="Times New Roman"/>
                <w:lang w:val="hr"/>
              </w:rPr>
              <w:t>T</w:t>
            </w:r>
            <w:r w:rsidRPr="00AB09A5">
              <w:rPr>
                <w:rFonts w:ascii="Times New Roman" w:hAnsi="Times New Roman"/>
                <w:lang w:val="hr"/>
              </w:rPr>
              <w:t>écnico</w:t>
            </w:r>
          </w:p>
        </w:tc>
      </w:tr>
      <w:tr w:rsidR="00AB09A5" w:rsidRPr="00AB09A5" w14:paraId="77F38BAD" w14:textId="77777777" w:rsidTr="00E175DA">
        <w:tc>
          <w:tcPr>
            <w:tcW w:w="4395" w:type="dxa"/>
            <w:tcBorders>
              <w:bottom w:val="single" w:sz="4" w:space="0" w:color="auto"/>
            </w:tcBorders>
          </w:tcPr>
          <w:p w14:paraId="48CDA823" w14:textId="77777777" w:rsidR="00551E57" w:rsidRPr="00AB09A5" w:rsidRDefault="00551E57" w:rsidP="00AB09A5">
            <w:pPr>
              <w:spacing w:line="360" w:lineRule="auto"/>
              <w:jc w:val="both"/>
              <w:rPr>
                <w:rFonts w:ascii="Times New Roman" w:hAnsi="Times New Roman"/>
                <w:lang w:val="hr"/>
              </w:rPr>
            </w:pPr>
          </w:p>
        </w:tc>
        <w:tc>
          <w:tcPr>
            <w:tcW w:w="4665" w:type="dxa"/>
            <w:tcBorders>
              <w:bottom w:val="single" w:sz="4" w:space="0" w:color="auto"/>
            </w:tcBorders>
          </w:tcPr>
          <w:p w14:paraId="14B8286D"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Relatórios</w:t>
            </w:r>
          </w:p>
        </w:tc>
      </w:tr>
    </w:tbl>
    <w:p w14:paraId="6CECFDA9" w14:textId="77777777" w:rsidR="00551E57" w:rsidRPr="00AB09A5" w:rsidRDefault="00551E57" w:rsidP="00AB09A5">
      <w:pPr>
        <w:jc w:val="both"/>
        <w:rPr>
          <w:rFonts w:ascii="Times New Roman" w:eastAsia="Times New Roman" w:hAnsi="Times New Roman"/>
          <w:lang w:val="en-US" w:eastAsia="pt-BR"/>
        </w:rPr>
      </w:pPr>
    </w:p>
    <w:sectPr w:rsidR="00551E57" w:rsidRPr="00AB09A5" w:rsidSect="0059089E">
      <w:footerReference w:type="default" r:id="rId12"/>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55D3" w14:textId="77777777" w:rsidR="00A02FD7" w:rsidRDefault="00A02FD7" w:rsidP="006638CB">
      <w:r>
        <w:separator/>
      </w:r>
    </w:p>
  </w:endnote>
  <w:endnote w:type="continuationSeparator" w:id="0">
    <w:p w14:paraId="4ED2985E" w14:textId="77777777" w:rsidR="00A02FD7" w:rsidRDefault="00A02FD7" w:rsidP="006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40146"/>
      <w:docPartObj>
        <w:docPartGallery w:val="Page Numbers (Bottom of Page)"/>
        <w:docPartUnique/>
      </w:docPartObj>
    </w:sdtPr>
    <w:sdtContent>
      <w:p w14:paraId="6DC55BC7" w14:textId="4E32F389" w:rsidR="009B386D" w:rsidRDefault="009B386D">
        <w:pPr>
          <w:pStyle w:val="Rodap"/>
          <w:jc w:val="right"/>
        </w:pPr>
        <w:r>
          <w:fldChar w:fldCharType="begin"/>
        </w:r>
        <w:r>
          <w:instrText>PAGE   \* MERGEFORMAT</w:instrText>
        </w:r>
        <w:r>
          <w:fldChar w:fldCharType="separate"/>
        </w:r>
        <w:r>
          <w:t>2</w:t>
        </w:r>
        <w:r>
          <w:fldChar w:fldCharType="end"/>
        </w:r>
      </w:p>
    </w:sdtContent>
  </w:sdt>
  <w:p w14:paraId="39B78FC8" w14:textId="77777777" w:rsidR="00DF1E06" w:rsidRDefault="00DF1E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84C3" w14:textId="77777777" w:rsidR="00A02FD7" w:rsidRDefault="00A02FD7" w:rsidP="006638CB">
      <w:r>
        <w:separator/>
      </w:r>
    </w:p>
  </w:footnote>
  <w:footnote w:type="continuationSeparator" w:id="0">
    <w:p w14:paraId="7B337108" w14:textId="77777777" w:rsidR="00A02FD7" w:rsidRDefault="00A02FD7" w:rsidP="0066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D23"/>
    <w:multiLevelType w:val="hybridMultilevel"/>
    <w:tmpl w:val="FFFFFFFF"/>
    <w:lvl w:ilvl="0" w:tplc="362CA340">
      <w:start w:val="1"/>
      <w:numFmt w:val="bullet"/>
      <w:lvlText w:val="-"/>
      <w:lvlJc w:val="left"/>
      <w:pPr>
        <w:ind w:left="720" w:hanging="360"/>
      </w:pPr>
      <w:rPr>
        <w:rFonts w:ascii="Calibri" w:hAnsi="Calibri" w:hint="default"/>
      </w:rPr>
    </w:lvl>
    <w:lvl w:ilvl="1" w:tplc="66122966">
      <w:start w:val="1"/>
      <w:numFmt w:val="bullet"/>
      <w:lvlText w:val="o"/>
      <w:lvlJc w:val="left"/>
      <w:pPr>
        <w:ind w:left="1440" w:hanging="360"/>
      </w:pPr>
      <w:rPr>
        <w:rFonts w:ascii="Courier New" w:hAnsi="Courier New" w:hint="default"/>
      </w:rPr>
    </w:lvl>
    <w:lvl w:ilvl="2" w:tplc="A5183B5E">
      <w:start w:val="1"/>
      <w:numFmt w:val="bullet"/>
      <w:lvlText w:val=""/>
      <w:lvlJc w:val="left"/>
      <w:pPr>
        <w:ind w:left="2160" w:hanging="360"/>
      </w:pPr>
      <w:rPr>
        <w:rFonts w:ascii="Wingdings" w:hAnsi="Wingdings" w:hint="default"/>
      </w:rPr>
    </w:lvl>
    <w:lvl w:ilvl="3" w:tplc="CD50112A">
      <w:start w:val="1"/>
      <w:numFmt w:val="bullet"/>
      <w:lvlText w:val=""/>
      <w:lvlJc w:val="left"/>
      <w:pPr>
        <w:ind w:left="2880" w:hanging="360"/>
      </w:pPr>
      <w:rPr>
        <w:rFonts w:ascii="Symbol" w:hAnsi="Symbol" w:hint="default"/>
      </w:rPr>
    </w:lvl>
    <w:lvl w:ilvl="4" w:tplc="D200C4A6">
      <w:start w:val="1"/>
      <w:numFmt w:val="bullet"/>
      <w:lvlText w:val="o"/>
      <w:lvlJc w:val="left"/>
      <w:pPr>
        <w:ind w:left="3600" w:hanging="360"/>
      </w:pPr>
      <w:rPr>
        <w:rFonts w:ascii="Courier New" w:hAnsi="Courier New" w:hint="default"/>
      </w:rPr>
    </w:lvl>
    <w:lvl w:ilvl="5" w:tplc="BA087EDE">
      <w:start w:val="1"/>
      <w:numFmt w:val="bullet"/>
      <w:lvlText w:val=""/>
      <w:lvlJc w:val="left"/>
      <w:pPr>
        <w:ind w:left="4320" w:hanging="360"/>
      </w:pPr>
      <w:rPr>
        <w:rFonts w:ascii="Wingdings" w:hAnsi="Wingdings" w:hint="default"/>
      </w:rPr>
    </w:lvl>
    <w:lvl w:ilvl="6" w:tplc="7A522F64">
      <w:start w:val="1"/>
      <w:numFmt w:val="bullet"/>
      <w:lvlText w:val=""/>
      <w:lvlJc w:val="left"/>
      <w:pPr>
        <w:ind w:left="5040" w:hanging="360"/>
      </w:pPr>
      <w:rPr>
        <w:rFonts w:ascii="Symbol" w:hAnsi="Symbol" w:hint="default"/>
      </w:rPr>
    </w:lvl>
    <w:lvl w:ilvl="7" w:tplc="6DB414D0">
      <w:start w:val="1"/>
      <w:numFmt w:val="bullet"/>
      <w:lvlText w:val="o"/>
      <w:lvlJc w:val="left"/>
      <w:pPr>
        <w:ind w:left="5760" w:hanging="360"/>
      </w:pPr>
      <w:rPr>
        <w:rFonts w:ascii="Courier New" w:hAnsi="Courier New" w:hint="default"/>
      </w:rPr>
    </w:lvl>
    <w:lvl w:ilvl="8" w:tplc="F3884710">
      <w:start w:val="1"/>
      <w:numFmt w:val="bullet"/>
      <w:lvlText w:val=""/>
      <w:lvlJc w:val="left"/>
      <w:pPr>
        <w:ind w:left="6480" w:hanging="360"/>
      </w:pPr>
      <w:rPr>
        <w:rFonts w:ascii="Wingdings" w:hAnsi="Wingdings" w:hint="default"/>
      </w:rPr>
    </w:lvl>
  </w:abstractNum>
  <w:abstractNum w:abstractNumId="1" w15:restartNumberingAfterBreak="0">
    <w:nsid w:val="12613A07"/>
    <w:multiLevelType w:val="hybridMultilevel"/>
    <w:tmpl w:val="FFFFFFFF"/>
    <w:lvl w:ilvl="0" w:tplc="C0948436">
      <w:start w:val="1"/>
      <w:numFmt w:val="bullet"/>
      <w:lvlText w:val=""/>
      <w:lvlJc w:val="left"/>
      <w:pPr>
        <w:ind w:left="720" w:hanging="360"/>
      </w:pPr>
      <w:rPr>
        <w:rFonts w:ascii="Symbol" w:hAnsi="Symbol" w:hint="default"/>
      </w:rPr>
    </w:lvl>
    <w:lvl w:ilvl="1" w:tplc="AA1EC6C8">
      <w:start w:val="1"/>
      <w:numFmt w:val="bullet"/>
      <w:lvlText w:val="-"/>
      <w:lvlJc w:val="left"/>
      <w:pPr>
        <w:ind w:left="1440" w:hanging="360"/>
      </w:pPr>
      <w:rPr>
        <w:rFonts w:ascii="Calibri" w:hAnsi="Calibri" w:hint="default"/>
      </w:rPr>
    </w:lvl>
    <w:lvl w:ilvl="2" w:tplc="A086CD52">
      <w:start w:val="1"/>
      <w:numFmt w:val="bullet"/>
      <w:lvlText w:val=""/>
      <w:lvlJc w:val="left"/>
      <w:pPr>
        <w:ind w:left="2160" w:hanging="360"/>
      </w:pPr>
      <w:rPr>
        <w:rFonts w:ascii="Wingdings" w:hAnsi="Wingdings" w:hint="default"/>
      </w:rPr>
    </w:lvl>
    <w:lvl w:ilvl="3" w:tplc="3CB8B06A">
      <w:start w:val="1"/>
      <w:numFmt w:val="bullet"/>
      <w:lvlText w:val=""/>
      <w:lvlJc w:val="left"/>
      <w:pPr>
        <w:ind w:left="2880" w:hanging="360"/>
      </w:pPr>
      <w:rPr>
        <w:rFonts w:ascii="Symbol" w:hAnsi="Symbol" w:hint="default"/>
      </w:rPr>
    </w:lvl>
    <w:lvl w:ilvl="4" w:tplc="445600B8">
      <w:start w:val="1"/>
      <w:numFmt w:val="bullet"/>
      <w:lvlText w:val="o"/>
      <w:lvlJc w:val="left"/>
      <w:pPr>
        <w:ind w:left="3600" w:hanging="360"/>
      </w:pPr>
      <w:rPr>
        <w:rFonts w:ascii="Courier New" w:hAnsi="Courier New" w:hint="default"/>
      </w:rPr>
    </w:lvl>
    <w:lvl w:ilvl="5" w:tplc="09FEC53E">
      <w:start w:val="1"/>
      <w:numFmt w:val="bullet"/>
      <w:lvlText w:val=""/>
      <w:lvlJc w:val="left"/>
      <w:pPr>
        <w:ind w:left="4320" w:hanging="360"/>
      </w:pPr>
      <w:rPr>
        <w:rFonts w:ascii="Wingdings" w:hAnsi="Wingdings" w:hint="default"/>
      </w:rPr>
    </w:lvl>
    <w:lvl w:ilvl="6" w:tplc="621AFB74">
      <w:start w:val="1"/>
      <w:numFmt w:val="bullet"/>
      <w:lvlText w:val=""/>
      <w:lvlJc w:val="left"/>
      <w:pPr>
        <w:ind w:left="5040" w:hanging="360"/>
      </w:pPr>
      <w:rPr>
        <w:rFonts w:ascii="Symbol" w:hAnsi="Symbol" w:hint="default"/>
      </w:rPr>
    </w:lvl>
    <w:lvl w:ilvl="7" w:tplc="1F5A3324">
      <w:start w:val="1"/>
      <w:numFmt w:val="bullet"/>
      <w:lvlText w:val="o"/>
      <w:lvlJc w:val="left"/>
      <w:pPr>
        <w:ind w:left="5760" w:hanging="360"/>
      </w:pPr>
      <w:rPr>
        <w:rFonts w:ascii="Courier New" w:hAnsi="Courier New" w:hint="default"/>
      </w:rPr>
    </w:lvl>
    <w:lvl w:ilvl="8" w:tplc="6BACFDAC">
      <w:start w:val="1"/>
      <w:numFmt w:val="bullet"/>
      <w:lvlText w:val=""/>
      <w:lvlJc w:val="left"/>
      <w:pPr>
        <w:ind w:left="6480" w:hanging="360"/>
      </w:pPr>
      <w:rPr>
        <w:rFonts w:ascii="Wingdings" w:hAnsi="Wingdings" w:hint="default"/>
      </w:rPr>
    </w:lvl>
  </w:abstractNum>
  <w:abstractNum w:abstractNumId="2" w15:restartNumberingAfterBreak="0">
    <w:nsid w:val="33C82D75"/>
    <w:multiLevelType w:val="hybridMultilevel"/>
    <w:tmpl w:val="FFFFFFFF"/>
    <w:lvl w:ilvl="0" w:tplc="2702CEA4">
      <w:start w:val="1"/>
      <w:numFmt w:val="bullet"/>
      <w:lvlText w:val="-"/>
      <w:lvlJc w:val="left"/>
      <w:pPr>
        <w:ind w:left="720" w:hanging="360"/>
      </w:pPr>
      <w:rPr>
        <w:rFonts w:ascii="Calibri" w:hAnsi="Calibri" w:hint="default"/>
      </w:rPr>
    </w:lvl>
    <w:lvl w:ilvl="1" w:tplc="0B40EA16">
      <w:start w:val="1"/>
      <w:numFmt w:val="bullet"/>
      <w:lvlText w:val="o"/>
      <w:lvlJc w:val="left"/>
      <w:pPr>
        <w:ind w:left="1440" w:hanging="360"/>
      </w:pPr>
      <w:rPr>
        <w:rFonts w:ascii="Courier New" w:hAnsi="Courier New" w:hint="default"/>
      </w:rPr>
    </w:lvl>
    <w:lvl w:ilvl="2" w:tplc="E140FDBA">
      <w:start w:val="1"/>
      <w:numFmt w:val="bullet"/>
      <w:lvlText w:val=""/>
      <w:lvlJc w:val="left"/>
      <w:pPr>
        <w:ind w:left="2160" w:hanging="360"/>
      </w:pPr>
      <w:rPr>
        <w:rFonts w:ascii="Wingdings" w:hAnsi="Wingdings" w:hint="default"/>
      </w:rPr>
    </w:lvl>
    <w:lvl w:ilvl="3" w:tplc="71B49E6C">
      <w:start w:val="1"/>
      <w:numFmt w:val="bullet"/>
      <w:lvlText w:val=""/>
      <w:lvlJc w:val="left"/>
      <w:pPr>
        <w:ind w:left="2880" w:hanging="360"/>
      </w:pPr>
      <w:rPr>
        <w:rFonts w:ascii="Symbol" w:hAnsi="Symbol" w:hint="default"/>
      </w:rPr>
    </w:lvl>
    <w:lvl w:ilvl="4" w:tplc="201C5D00">
      <w:start w:val="1"/>
      <w:numFmt w:val="bullet"/>
      <w:lvlText w:val="o"/>
      <w:lvlJc w:val="left"/>
      <w:pPr>
        <w:ind w:left="3600" w:hanging="360"/>
      </w:pPr>
      <w:rPr>
        <w:rFonts w:ascii="Courier New" w:hAnsi="Courier New" w:hint="default"/>
      </w:rPr>
    </w:lvl>
    <w:lvl w:ilvl="5" w:tplc="63587EB8">
      <w:start w:val="1"/>
      <w:numFmt w:val="bullet"/>
      <w:lvlText w:val=""/>
      <w:lvlJc w:val="left"/>
      <w:pPr>
        <w:ind w:left="4320" w:hanging="360"/>
      </w:pPr>
      <w:rPr>
        <w:rFonts w:ascii="Wingdings" w:hAnsi="Wingdings" w:hint="default"/>
      </w:rPr>
    </w:lvl>
    <w:lvl w:ilvl="6" w:tplc="C7524FD2">
      <w:start w:val="1"/>
      <w:numFmt w:val="bullet"/>
      <w:lvlText w:val=""/>
      <w:lvlJc w:val="left"/>
      <w:pPr>
        <w:ind w:left="5040" w:hanging="360"/>
      </w:pPr>
      <w:rPr>
        <w:rFonts w:ascii="Symbol" w:hAnsi="Symbol" w:hint="default"/>
      </w:rPr>
    </w:lvl>
    <w:lvl w:ilvl="7" w:tplc="9842CA62">
      <w:start w:val="1"/>
      <w:numFmt w:val="bullet"/>
      <w:lvlText w:val="o"/>
      <w:lvlJc w:val="left"/>
      <w:pPr>
        <w:ind w:left="5760" w:hanging="360"/>
      </w:pPr>
      <w:rPr>
        <w:rFonts w:ascii="Courier New" w:hAnsi="Courier New" w:hint="default"/>
      </w:rPr>
    </w:lvl>
    <w:lvl w:ilvl="8" w:tplc="8A2A0478">
      <w:start w:val="1"/>
      <w:numFmt w:val="bullet"/>
      <w:lvlText w:val=""/>
      <w:lvlJc w:val="left"/>
      <w:pPr>
        <w:ind w:left="6480" w:hanging="360"/>
      </w:pPr>
      <w:rPr>
        <w:rFonts w:ascii="Wingdings" w:hAnsi="Wingdings" w:hint="default"/>
      </w:rPr>
    </w:lvl>
  </w:abstractNum>
  <w:abstractNum w:abstractNumId="3" w15:restartNumberingAfterBreak="0">
    <w:nsid w:val="3B6308F6"/>
    <w:multiLevelType w:val="hybridMultilevel"/>
    <w:tmpl w:val="FFFFFFFF"/>
    <w:lvl w:ilvl="0" w:tplc="CD943868">
      <w:start w:val="1"/>
      <w:numFmt w:val="bullet"/>
      <w:lvlText w:val="-"/>
      <w:lvlJc w:val="left"/>
      <w:pPr>
        <w:ind w:left="720" w:hanging="360"/>
      </w:pPr>
      <w:rPr>
        <w:rFonts w:ascii="Calibri" w:hAnsi="Calibri" w:hint="default"/>
      </w:rPr>
    </w:lvl>
    <w:lvl w:ilvl="1" w:tplc="639269A8">
      <w:start w:val="1"/>
      <w:numFmt w:val="bullet"/>
      <w:lvlText w:val="o"/>
      <w:lvlJc w:val="left"/>
      <w:pPr>
        <w:ind w:left="1440" w:hanging="360"/>
      </w:pPr>
      <w:rPr>
        <w:rFonts w:ascii="Courier New" w:hAnsi="Courier New" w:hint="default"/>
      </w:rPr>
    </w:lvl>
    <w:lvl w:ilvl="2" w:tplc="F0DE06A0">
      <w:start w:val="1"/>
      <w:numFmt w:val="bullet"/>
      <w:lvlText w:val=""/>
      <w:lvlJc w:val="left"/>
      <w:pPr>
        <w:ind w:left="2160" w:hanging="360"/>
      </w:pPr>
      <w:rPr>
        <w:rFonts w:ascii="Wingdings" w:hAnsi="Wingdings" w:hint="default"/>
      </w:rPr>
    </w:lvl>
    <w:lvl w:ilvl="3" w:tplc="96104BF2">
      <w:start w:val="1"/>
      <w:numFmt w:val="bullet"/>
      <w:lvlText w:val=""/>
      <w:lvlJc w:val="left"/>
      <w:pPr>
        <w:ind w:left="2880" w:hanging="360"/>
      </w:pPr>
      <w:rPr>
        <w:rFonts w:ascii="Symbol" w:hAnsi="Symbol" w:hint="default"/>
      </w:rPr>
    </w:lvl>
    <w:lvl w:ilvl="4" w:tplc="CFF0AFEA">
      <w:start w:val="1"/>
      <w:numFmt w:val="bullet"/>
      <w:lvlText w:val="o"/>
      <w:lvlJc w:val="left"/>
      <w:pPr>
        <w:ind w:left="3600" w:hanging="360"/>
      </w:pPr>
      <w:rPr>
        <w:rFonts w:ascii="Courier New" w:hAnsi="Courier New" w:hint="default"/>
      </w:rPr>
    </w:lvl>
    <w:lvl w:ilvl="5" w:tplc="56E028EA">
      <w:start w:val="1"/>
      <w:numFmt w:val="bullet"/>
      <w:lvlText w:val=""/>
      <w:lvlJc w:val="left"/>
      <w:pPr>
        <w:ind w:left="4320" w:hanging="360"/>
      </w:pPr>
      <w:rPr>
        <w:rFonts w:ascii="Wingdings" w:hAnsi="Wingdings" w:hint="default"/>
      </w:rPr>
    </w:lvl>
    <w:lvl w:ilvl="6" w:tplc="E5C44BAA">
      <w:start w:val="1"/>
      <w:numFmt w:val="bullet"/>
      <w:lvlText w:val=""/>
      <w:lvlJc w:val="left"/>
      <w:pPr>
        <w:ind w:left="5040" w:hanging="360"/>
      </w:pPr>
      <w:rPr>
        <w:rFonts w:ascii="Symbol" w:hAnsi="Symbol" w:hint="default"/>
      </w:rPr>
    </w:lvl>
    <w:lvl w:ilvl="7" w:tplc="1D00D8CE">
      <w:start w:val="1"/>
      <w:numFmt w:val="bullet"/>
      <w:lvlText w:val="o"/>
      <w:lvlJc w:val="left"/>
      <w:pPr>
        <w:ind w:left="5760" w:hanging="360"/>
      </w:pPr>
      <w:rPr>
        <w:rFonts w:ascii="Courier New" w:hAnsi="Courier New" w:hint="default"/>
      </w:rPr>
    </w:lvl>
    <w:lvl w:ilvl="8" w:tplc="F124981C">
      <w:start w:val="1"/>
      <w:numFmt w:val="bullet"/>
      <w:lvlText w:val=""/>
      <w:lvlJc w:val="left"/>
      <w:pPr>
        <w:ind w:left="6480" w:hanging="360"/>
      </w:pPr>
      <w:rPr>
        <w:rFonts w:ascii="Wingdings" w:hAnsi="Wingdings" w:hint="default"/>
      </w:rPr>
    </w:lvl>
  </w:abstractNum>
  <w:abstractNum w:abstractNumId="4" w15:restartNumberingAfterBreak="0">
    <w:nsid w:val="41BA4FF6"/>
    <w:multiLevelType w:val="hybridMultilevel"/>
    <w:tmpl w:val="FFFFFFFF"/>
    <w:lvl w:ilvl="0" w:tplc="AFCCC154">
      <w:start w:val="1"/>
      <w:numFmt w:val="bullet"/>
      <w:lvlText w:val="-"/>
      <w:lvlJc w:val="left"/>
      <w:pPr>
        <w:ind w:left="720" w:hanging="360"/>
      </w:pPr>
      <w:rPr>
        <w:rFonts w:ascii="Calibri" w:hAnsi="Calibri" w:hint="default"/>
      </w:rPr>
    </w:lvl>
    <w:lvl w:ilvl="1" w:tplc="259C1D24">
      <w:start w:val="1"/>
      <w:numFmt w:val="bullet"/>
      <w:lvlText w:val="o"/>
      <w:lvlJc w:val="left"/>
      <w:pPr>
        <w:ind w:left="1440" w:hanging="360"/>
      </w:pPr>
      <w:rPr>
        <w:rFonts w:ascii="Courier New" w:hAnsi="Courier New" w:hint="default"/>
      </w:rPr>
    </w:lvl>
    <w:lvl w:ilvl="2" w:tplc="3E326E76">
      <w:start w:val="1"/>
      <w:numFmt w:val="bullet"/>
      <w:lvlText w:val=""/>
      <w:lvlJc w:val="left"/>
      <w:pPr>
        <w:ind w:left="2160" w:hanging="360"/>
      </w:pPr>
      <w:rPr>
        <w:rFonts w:ascii="Wingdings" w:hAnsi="Wingdings" w:hint="default"/>
      </w:rPr>
    </w:lvl>
    <w:lvl w:ilvl="3" w:tplc="1472D804">
      <w:start w:val="1"/>
      <w:numFmt w:val="bullet"/>
      <w:lvlText w:val=""/>
      <w:lvlJc w:val="left"/>
      <w:pPr>
        <w:ind w:left="2880" w:hanging="360"/>
      </w:pPr>
      <w:rPr>
        <w:rFonts w:ascii="Symbol" w:hAnsi="Symbol" w:hint="default"/>
      </w:rPr>
    </w:lvl>
    <w:lvl w:ilvl="4" w:tplc="B7805AF6">
      <w:start w:val="1"/>
      <w:numFmt w:val="bullet"/>
      <w:lvlText w:val="o"/>
      <w:lvlJc w:val="left"/>
      <w:pPr>
        <w:ind w:left="3600" w:hanging="360"/>
      </w:pPr>
      <w:rPr>
        <w:rFonts w:ascii="Courier New" w:hAnsi="Courier New" w:hint="default"/>
      </w:rPr>
    </w:lvl>
    <w:lvl w:ilvl="5" w:tplc="E6246F20">
      <w:start w:val="1"/>
      <w:numFmt w:val="bullet"/>
      <w:lvlText w:val=""/>
      <w:lvlJc w:val="left"/>
      <w:pPr>
        <w:ind w:left="4320" w:hanging="360"/>
      </w:pPr>
      <w:rPr>
        <w:rFonts w:ascii="Wingdings" w:hAnsi="Wingdings" w:hint="default"/>
      </w:rPr>
    </w:lvl>
    <w:lvl w:ilvl="6" w:tplc="A56CB34A">
      <w:start w:val="1"/>
      <w:numFmt w:val="bullet"/>
      <w:lvlText w:val=""/>
      <w:lvlJc w:val="left"/>
      <w:pPr>
        <w:ind w:left="5040" w:hanging="360"/>
      </w:pPr>
      <w:rPr>
        <w:rFonts w:ascii="Symbol" w:hAnsi="Symbol" w:hint="default"/>
      </w:rPr>
    </w:lvl>
    <w:lvl w:ilvl="7" w:tplc="C4744456">
      <w:start w:val="1"/>
      <w:numFmt w:val="bullet"/>
      <w:lvlText w:val="o"/>
      <w:lvlJc w:val="left"/>
      <w:pPr>
        <w:ind w:left="5760" w:hanging="360"/>
      </w:pPr>
      <w:rPr>
        <w:rFonts w:ascii="Courier New" w:hAnsi="Courier New" w:hint="default"/>
      </w:rPr>
    </w:lvl>
    <w:lvl w:ilvl="8" w:tplc="18BA1D9C">
      <w:start w:val="1"/>
      <w:numFmt w:val="bullet"/>
      <w:lvlText w:val=""/>
      <w:lvlJc w:val="left"/>
      <w:pPr>
        <w:ind w:left="6480" w:hanging="360"/>
      </w:pPr>
      <w:rPr>
        <w:rFonts w:ascii="Wingdings" w:hAnsi="Wingdings" w:hint="default"/>
      </w:rPr>
    </w:lvl>
  </w:abstractNum>
  <w:abstractNum w:abstractNumId="5" w15:restartNumberingAfterBreak="0">
    <w:nsid w:val="4C064411"/>
    <w:multiLevelType w:val="hybridMultilevel"/>
    <w:tmpl w:val="FFFFFFFF"/>
    <w:lvl w:ilvl="0" w:tplc="0962531E">
      <w:start w:val="1"/>
      <w:numFmt w:val="bullet"/>
      <w:lvlText w:val="-"/>
      <w:lvlJc w:val="left"/>
      <w:pPr>
        <w:ind w:left="720" w:hanging="360"/>
      </w:pPr>
      <w:rPr>
        <w:rFonts w:ascii="Calibri" w:hAnsi="Calibri" w:hint="default"/>
      </w:rPr>
    </w:lvl>
    <w:lvl w:ilvl="1" w:tplc="29BEC726">
      <w:start w:val="1"/>
      <w:numFmt w:val="bullet"/>
      <w:lvlText w:val="o"/>
      <w:lvlJc w:val="left"/>
      <w:pPr>
        <w:ind w:left="1440" w:hanging="360"/>
      </w:pPr>
      <w:rPr>
        <w:rFonts w:ascii="Courier New" w:hAnsi="Courier New" w:hint="default"/>
      </w:rPr>
    </w:lvl>
    <w:lvl w:ilvl="2" w:tplc="AC8AD550">
      <w:start w:val="1"/>
      <w:numFmt w:val="bullet"/>
      <w:lvlText w:val=""/>
      <w:lvlJc w:val="left"/>
      <w:pPr>
        <w:ind w:left="2160" w:hanging="360"/>
      </w:pPr>
      <w:rPr>
        <w:rFonts w:ascii="Wingdings" w:hAnsi="Wingdings" w:hint="default"/>
      </w:rPr>
    </w:lvl>
    <w:lvl w:ilvl="3" w:tplc="F0D4A8BC">
      <w:start w:val="1"/>
      <w:numFmt w:val="bullet"/>
      <w:lvlText w:val=""/>
      <w:lvlJc w:val="left"/>
      <w:pPr>
        <w:ind w:left="2880" w:hanging="360"/>
      </w:pPr>
      <w:rPr>
        <w:rFonts w:ascii="Symbol" w:hAnsi="Symbol" w:hint="default"/>
      </w:rPr>
    </w:lvl>
    <w:lvl w:ilvl="4" w:tplc="A470C4F6">
      <w:start w:val="1"/>
      <w:numFmt w:val="bullet"/>
      <w:lvlText w:val="o"/>
      <w:lvlJc w:val="left"/>
      <w:pPr>
        <w:ind w:left="3600" w:hanging="360"/>
      </w:pPr>
      <w:rPr>
        <w:rFonts w:ascii="Courier New" w:hAnsi="Courier New" w:hint="default"/>
      </w:rPr>
    </w:lvl>
    <w:lvl w:ilvl="5" w:tplc="BF84E31C">
      <w:start w:val="1"/>
      <w:numFmt w:val="bullet"/>
      <w:lvlText w:val=""/>
      <w:lvlJc w:val="left"/>
      <w:pPr>
        <w:ind w:left="4320" w:hanging="360"/>
      </w:pPr>
      <w:rPr>
        <w:rFonts w:ascii="Wingdings" w:hAnsi="Wingdings" w:hint="default"/>
      </w:rPr>
    </w:lvl>
    <w:lvl w:ilvl="6" w:tplc="427AA762">
      <w:start w:val="1"/>
      <w:numFmt w:val="bullet"/>
      <w:lvlText w:val=""/>
      <w:lvlJc w:val="left"/>
      <w:pPr>
        <w:ind w:left="5040" w:hanging="360"/>
      </w:pPr>
      <w:rPr>
        <w:rFonts w:ascii="Symbol" w:hAnsi="Symbol" w:hint="default"/>
      </w:rPr>
    </w:lvl>
    <w:lvl w:ilvl="7" w:tplc="D34CBFD0">
      <w:start w:val="1"/>
      <w:numFmt w:val="bullet"/>
      <w:lvlText w:val="o"/>
      <w:lvlJc w:val="left"/>
      <w:pPr>
        <w:ind w:left="5760" w:hanging="360"/>
      </w:pPr>
      <w:rPr>
        <w:rFonts w:ascii="Courier New" w:hAnsi="Courier New" w:hint="default"/>
      </w:rPr>
    </w:lvl>
    <w:lvl w:ilvl="8" w:tplc="37507FF0">
      <w:start w:val="1"/>
      <w:numFmt w:val="bullet"/>
      <w:lvlText w:val=""/>
      <w:lvlJc w:val="left"/>
      <w:pPr>
        <w:ind w:left="6480" w:hanging="360"/>
      </w:pPr>
      <w:rPr>
        <w:rFonts w:ascii="Wingdings" w:hAnsi="Wingdings" w:hint="default"/>
      </w:rPr>
    </w:lvl>
  </w:abstractNum>
  <w:abstractNum w:abstractNumId="6" w15:restartNumberingAfterBreak="0">
    <w:nsid w:val="50546F8E"/>
    <w:multiLevelType w:val="hybridMultilevel"/>
    <w:tmpl w:val="FFFFFFFF"/>
    <w:lvl w:ilvl="0" w:tplc="B9CA20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FB0CC0D8">
      <w:start w:val="1"/>
      <w:numFmt w:val="bullet"/>
      <w:lvlText w:val=""/>
      <w:lvlJc w:val="left"/>
      <w:pPr>
        <w:ind w:left="2160" w:hanging="360"/>
      </w:pPr>
      <w:rPr>
        <w:rFonts w:ascii="Wingdings" w:hAnsi="Wingdings" w:hint="default"/>
      </w:rPr>
    </w:lvl>
    <w:lvl w:ilvl="3" w:tplc="8EF6FE6E">
      <w:start w:val="1"/>
      <w:numFmt w:val="bullet"/>
      <w:lvlText w:val=""/>
      <w:lvlJc w:val="left"/>
      <w:pPr>
        <w:ind w:left="2880" w:hanging="360"/>
      </w:pPr>
      <w:rPr>
        <w:rFonts w:ascii="Symbol" w:hAnsi="Symbol" w:hint="default"/>
      </w:rPr>
    </w:lvl>
    <w:lvl w:ilvl="4" w:tplc="4D6A4114">
      <w:start w:val="1"/>
      <w:numFmt w:val="bullet"/>
      <w:lvlText w:val="o"/>
      <w:lvlJc w:val="left"/>
      <w:pPr>
        <w:ind w:left="3600" w:hanging="360"/>
      </w:pPr>
      <w:rPr>
        <w:rFonts w:ascii="Courier New" w:hAnsi="Courier New" w:hint="default"/>
      </w:rPr>
    </w:lvl>
    <w:lvl w:ilvl="5" w:tplc="E91A4342">
      <w:start w:val="1"/>
      <w:numFmt w:val="bullet"/>
      <w:lvlText w:val=""/>
      <w:lvlJc w:val="left"/>
      <w:pPr>
        <w:ind w:left="4320" w:hanging="360"/>
      </w:pPr>
      <w:rPr>
        <w:rFonts w:ascii="Wingdings" w:hAnsi="Wingdings" w:hint="default"/>
      </w:rPr>
    </w:lvl>
    <w:lvl w:ilvl="6" w:tplc="8FD8C46E">
      <w:start w:val="1"/>
      <w:numFmt w:val="bullet"/>
      <w:lvlText w:val=""/>
      <w:lvlJc w:val="left"/>
      <w:pPr>
        <w:ind w:left="5040" w:hanging="360"/>
      </w:pPr>
      <w:rPr>
        <w:rFonts w:ascii="Symbol" w:hAnsi="Symbol" w:hint="default"/>
      </w:rPr>
    </w:lvl>
    <w:lvl w:ilvl="7" w:tplc="47D055BC">
      <w:start w:val="1"/>
      <w:numFmt w:val="bullet"/>
      <w:lvlText w:val="o"/>
      <w:lvlJc w:val="left"/>
      <w:pPr>
        <w:ind w:left="5760" w:hanging="360"/>
      </w:pPr>
      <w:rPr>
        <w:rFonts w:ascii="Courier New" w:hAnsi="Courier New" w:hint="default"/>
      </w:rPr>
    </w:lvl>
    <w:lvl w:ilvl="8" w:tplc="7FA8D896">
      <w:start w:val="1"/>
      <w:numFmt w:val="bullet"/>
      <w:lvlText w:val=""/>
      <w:lvlJc w:val="left"/>
      <w:pPr>
        <w:ind w:left="6480" w:hanging="360"/>
      </w:pPr>
      <w:rPr>
        <w:rFonts w:ascii="Wingdings" w:hAnsi="Wingdings" w:hint="default"/>
      </w:rPr>
    </w:lvl>
  </w:abstractNum>
  <w:abstractNum w:abstractNumId="7" w15:restartNumberingAfterBreak="0">
    <w:nsid w:val="700A0B09"/>
    <w:multiLevelType w:val="hybridMultilevel"/>
    <w:tmpl w:val="FFFFFFFF"/>
    <w:lvl w:ilvl="0" w:tplc="0B7003C8">
      <w:start w:val="1"/>
      <w:numFmt w:val="bullet"/>
      <w:lvlText w:val="-"/>
      <w:lvlJc w:val="left"/>
      <w:pPr>
        <w:ind w:left="720" w:hanging="360"/>
      </w:pPr>
      <w:rPr>
        <w:rFonts w:ascii="Calibri" w:hAnsi="Calibri" w:hint="default"/>
      </w:rPr>
    </w:lvl>
    <w:lvl w:ilvl="1" w:tplc="6F3004C2">
      <w:start w:val="1"/>
      <w:numFmt w:val="bullet"/>
      <w:lvlText w:val="o"/>
      <w:lvlJc w:val="left"/>
      <w:pPr>
        <w:ind w:left="1440" w:hanging="360"/>
      </w:pPr>
      <w:rPr>
        <w:rFonts w:ascii="Courier New" w:hAnsi="Courier New" w:hint="default"/>
      </w:rPr>
    </w:lvl>
    <w:lvl w:ilvl="2" w:tplc="CEFE790A">
      <w:start w:val="1"/>
      <w:numFmt w:val="bullet"/>
      <w:lvlText w:val=""/>
      <w:lvlJc w:val="left"/>
      <w:pPr>
        <w:ind w:left="2160" w:hanging="360"/>
      </w:pPr>
      <w:rPr>
        <w:rFonts w:ascii="Wingdings" w:hAnsi="Wingdings" w:hint="default"/>
      </w:rPr>
    </w:lvl>
    <w:lvl w:ilvl="3" w:tplc="F6166498">
      <w:start w:val="1"/>
      <w:numFmt w:val="bullet"/>
      <w:lvlText w:val=""/>
      <w:lvlJc w:val="left"/>
      <w:pPr>
        <w:ind w:left="2880" w:hanging="360"/>
      </w:pPr>
      <w:rPr>
        <w:rFonts w:ascii="Symbol" w:hAnsi="Symbol" w:hint="default"/>
      </w:rPr>
    </w:lvl>
    <w:lvl w:ilvl="4" w:tplc="7092F960">
      <w:start w:val="1"/>
      <w:numFmt w:val="bullet"/>
      <w:lvlText w:val="o"/>
      <w:lvlJc w:val="left"/>
      <w:pPr>
        <w:ind w:left="3600" w:hanging="360"/>
      </w:pPr>
      <w:rPr>
        <w:rFonts w:ascii="Courier New" w:hAnsi="Courier New" w:hint="default"/>
      </w:rPr>
    </w:lvl>
    <w:lvl w:ilvl="5" w:tplc="5ACE08E2">
      <w:start w:val="1"/>
      <w:numFmt w:val="bullet"/>
      <w:lvlText w:val=""/>
      <w:lvlJc w:val="left"/>
      <w:pPr>
        <w:ind w:left="4320" w:hanging="360"/>
      </w:pPr>
      <w:rPr>
        <w:rFonts w:ascii="Wingdings" w:hAnsi="Wingdings" w:hint="default"/>
      </w:rPr>
    </w:lvl>
    <w:lvl w:ilvl="6" w:tplc="44722E68">
      <w:start w:val="1"/>
      <w:numFmt w:val="bullet"/>
      <w:lvlText w:val=""/>
      <w:lvlJc w:val="left"/>
      <w:pPr>
        <w:ind w:left="5040" w:hanging="360"/>
      </w:pPr>
      <w:rPr>
        <w:rFonts w:ascii="Symbol" w:hAnsi="Symbol" w:hint="default"/>
      </w:rPr>
    </w:lvl>
    <w:lvl w:ilvl="7" w:tplc="B412C44E">
      <w:start w:val="1"/>
      <w:numFmt w:val="bullet"/>
      <w:lvlText w:val="o"/>
      <w:lvlJc w:val="left"/>
      <w:pPr>
        <w:ind w:left="5760" w:hanging="360"/>
      </w:pPr>
      <w:rPr>
        <w:rFonts w:ascii="Courier New" w:hAnsi="Courier New" w:hint="default"/>
      </w:rPr>
    </w:lvl>
    <w:lvl w:ilvl="8" w:tplc="7A7C4DA0">
      <w:start w:val="1"/>
      <w:numFmt w:val="bullet"/>
      <w:lvlText w:val=""/>
      <w:lvlJc w:val="left"/>
      <w:pPr>
        <w:ind w:left="6480" w:hanging="360"/>
      </w:pPr>
      <w:rPr>
        <w:rFonts w:ascii="Wingdings" w:hAnsi="Wingdings" w:hint="default"/>
      </w:rPr>
    </w:lvl>
  </w:abstractNum>
  <w:num w:numId="1" w16cid:durableId="723452902">
    <w:abstractNumId w:val="0"/>
  </w:num>
  <w:num w:numId="2" w16cid:durableId="923221148">
    <w:abstractNumId w:val="5"/>
  </w:num>
  <w:num w:numId="3" w16cid:durableId="1248153275">
    <w:abstractNumId w:val="4"/>
  </w:num>
  <w:num w:numId="4" w16cid:durableId="1530603216">
    <w:abstractNumId w:val="2"/>
  </w:num>
  <w:num w:numId="5" w16cid:durableId="1109743289">
    <w:abstractNumId w:val="7"/>
  </w:num>
  <w:num w:numId="6" w16cid:durableId="1955213711">
    <w:abstractNumId w:val="3"/>
  </w:num>
  <w:num w:numId="7" w16cid:durableId="1051611217">
    <w:abstractNumId w:val="1"/>
  </w:num>
  <w:num w:numId="8" w16cid:durableId="1611737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CB"/>
    <w:rsid w:val="00003395"/>
    <w:rsid w:val="000118C3"/>
    <w:rsid w:val="000143C5"/>
    <w:rsid w:val="00017782"/>
    <w:rsid w:val="000255CF"/>
    <w:rsid w:val="00025DF2"/>
    <w:rsid w:val="000354A6"/>
    <w:rsid w:val="000646F5"/>
    <w:rsid w:val="00067D73"/>
    <w:rsid w:val="00073B8A"/>
    <w:rsid w:val="000772F8"/>
    <w:rsid w:val="000822FD"/>
    <w:rsid w:val="00082F64"/>
    <w:rsid w:val="00082FC5"/>
    <w:rsid w:val="00091250"/>
    <w:rsid w:val="00092BAC"/>
    <w:rsid w:val="0009762A"/>
    <w:rsid w:val="000A1B3F"/>
    <w:rsid w:val="000A24D0"/>
    <w:rsid w:val="000A609D"/>
    <w:rsid w:val="000B191D"/>
    <w:rsid w:val="000B372D"/>
    <w:rsid w:val="000D477D"/>
    <w:rsid w:val="000D7642"/>
    <w:rsid w:val="000E0AAF"/>
    <w:rsid w:val="000E204B"/>
    <w:rsid w:val="000E32E4"/>
    <w:rsid w:val="000E429F"/>
    <w:rsid w:val="000E49FD"/>
    <w:rsid w:val="000E4BA7"/>
    <w:rsid w:val="000E5C27"/>
    <w:rsid w:val="001007F7"/>
    <w:rsid w:val="00101041"/>
    <w:rsid w:val="001023FE"/>
    <w:rsid w:val="00104AFB"/>
    <w:rsid w:val="00114155"/>
    <w:rsid w:val="00115103"/>
    <w:rsid w:val="00121DF5"/>
    <w:rsid w:val="00122FFD"/>
    <w:rsid w:val="00124288"/>
    <w:rsid w:val="001355E3"/>
    <w:rsid w:val="001367AC"/>
    <w:rsid w:val="0015377A"/>
    <w:rsid w:val="001548D4"/>
    <w:rsid w:val="00156FB1"/>
    <w:rsid w:val="00157332"/>
    <w:rsid w:val="00163FD0"/>
    <w:rsid w:val="001674C2"/>
    <w:rsid w:val="0017132D"/>
    <w:rsid w:val="001769E7"/>
    <w:rsid w:val="00183E66"/>
    <w:rsid w:val="00184A98"/>
    <w:rsid w:val="00190A6C"/>
    <w:rsid w:val="00190B48"/>
    <w:rsid w:val="001910F4"/>
    <w:rsid w:val="001929D9"/>
    <w:rsid w:val="001A0958"/>
    <w:rsid w:val="001A14DB"/>
    <w:rsid w:val="001B5C2F"/>
    <w:rsid w:val="001B7180"/>
    <w:rsid w:val="001C18FC"/>
    <w:rsid w:val="001C4499"/>
    <w:rsid w:val="001C593F"/>
    <w:rsid w:val="001D685B"/>
    <w:rsid w:val="001D7680"/>
    <w:rsid w:val="001E4E09"/>
    <w:rsid w:val="001E53CB"/>
    <w:rsid w:val="001E780C"/>
    <w:rsid w:val="001F0843"/>
    <w:rsid w:val="001F1F8C"/>
    <w:rsid w:val="001F78E6"/>
    <w:rsid w:val="00204542"/>
    <w:rsid w:val="0020613D"/>
    <w:rsid w:val="00222067"/>
    <w:rsid w:val="002323DE"/>
    <w:rsid w:val="0023562F"/>
    <w:rsid w:val="00236A2F"/>
    <w:rsid w:val="00237E51"/>
    <w:rsid w:val="00241918"/>
    <w:rsid w:val="00244779"/>
    <w:rsid w:val="00245075"/>
    <w:rsid w:val="00257393"/>
    <w:rsid w:val="002604C7"/>
    <w:rsid w:val="00261958"/>
    <w:rsid w:val="00262B53"/>
    <w:rsid w:val="0027009F"/>
    <w:rsid w:val="00273D34"/>
    <w:rsid w:val="002774C6"/>
    <w:rsid w:val="002777A1"/>
    <w:rsid w:val="0028519D"/>
    <w:rsid w:val="0028534A"/>
    <w:rsid w:val="002900EB"/>
    <w:rsid w:val="00290F72"/>
    <w:rsid w:val="0029323B"/>
    <w:rsid w:val="002943C2"/>
    <w:rsid w:val="002971A2"/>
    <w:rsid w:val="002A2426"/>
    <w:rsid w:val="002A27A0"/>
    <w:rsid w:val="002A4029"/>
    <w:rsid w:val="002A4B7E"/>
    <w:rsid w:val="002A7497"/>
    <w:rsid w:val="002B101A"/>
    <w:rsid w:val="002B44C4"/>
    <w:rsid w:val="002C2CCC"/>
    <w:rsid w:val="002C722F"/>
    <w:rsid w:val="002D0DAC"/>
    <w:rsid w:val="002D63C0"/>
    <w:rsid w:val="002E145E"/>
    <w:rsid w:val="002E1931"/>
    <w:rsid w:val="002F2075"/>
    <w:rsid w:val="002F7EF9"/>
    <w:rsid w:val="00304007"/>
    <w:rsid w:val="0031002A"/>
    <w:rsid w:val="003156A6"/>
    <w:rsid w:val="00315873"/>
    <w:rsid w:val="00320F66"/>
    <w:rsid w:val="00331417"/>
    <w:rsid w:val="003315C8"/>
    <w:rsid w:val="003334C9"/>
    <w:rsid w:val="00336E1E"/>
    <w:rsid w:val="003412ED"/>
    <w:rsid w:val="00345560"/>
    <w:rsid w:val="00345C4B"/>
    <w:rsid w:val="00350239"/>
    <w:rsid w:val="00352C36"/>
    <w:rsid w:val="003575C9"/>
    <w:rsid w:val="003631C3"/>
    <w:rsid w:val="00363233"/>
    <w:rsid w:val="00365783"/>
    <w:rsid w:val="00367455"/>
    <w:rsid w:val="00374838"/>
    <w:rsid w:val="00374D97"/>
    <w:rsid w:val="00380F0F"/>
    <w:rsid w:val="00381BB3"/>
    <w:rsid w:val="0038618B"/>
    <w:rsid w:val="00391E23"/>
    <w:rsid w:val="003920B8"/>
    <w:rsid w:val="003956B5"/>
    <w:rsid w:val="00397020"/>
    <w:rsid w:val="003A7081"/>
    <w:rsid w:val="003B274C"/>
    <w:rsid w:val="003B6265"/>
    <w:rsid w:val="003C1789"/>
    <w:rsid w:val="003C3E78"/>
    <w:rsid w:val="003C6E30"/>
    <w:rsid w:val="003D54C8"/>
    <w:rsid w:val="003E391D"/>
    <w:rsid w:val="003E3A68"/>
    <w:rsid w:val="003F090E"/>
    <w:rsid w:val="003F0CA4"/>
    <w:rsid w:val="003F2BA8"/>
    <w:rsid w:val="003F3BF4"/>
    <w:rsid w:val="003F569F"/>
    <w:rsid w:val="00400F28"/>
    <w:rsid w:val="00413E64"/>
    <w:rsid w:val="00414D61"/>
    <w:rsid w:val="0041726B"/>
    <w:rsid w:val="004219FA"/>
    <w:rsid w:val="00440C02"/>
    <w:rsid w:val="00445264"/>
    <w:rsid w:val="00450329"/>
    <w:rsid w:val="00450C81"/>
    <w:rsid w:val="00456B62"/>
    <w:rsid w:val="00464C36"/>
    <w:rsid w:val="00471B34"/>
    <w:rsid w:val="00476085"/>
    <w:rsid w:val="00477628"/>
    <w:rsid w:val="0048358F"/>
    <w:rsid w:val="004863F7"/>
    <w:rsid w:val="004907DD"/>
    <w:rsid w:val="0049384B"/>
    <w:rsid w:val="00497526"/>
    <w:rsid w:val="004A2C2E"/>
    <w:rsid w:val="004A324C"/>
    <w:rsid w:val="004A7007"/>
    <w:rsid w:val="004A77B3"/>
    <w:rsid w:val="004E64BF"/>
    <w:rsid w:val="0050178A"/>
    <w:rsid w:val="0050196D"/>
    <w:rsid w:val="005054F9"/>
    <w:rsid w:val="0050589B"/>
    <w:rsid w:val="00511880"/>
    <w:rsid w:val="00513F45"/>
    <w:rsid w:val="00517840"/>
    <w:rsid w:val="0052378E"/>
    <w:rsid w:val="00526624"/>
    <w:rsid w:val="005303D7"/>
    <w:rsid w:val="00531D7E"/>
    <w:rsid w:val="00531E48"/>
    <w:rsid w:val="00533D3A"/>
    <w:rsid w:val="00540CC2"/>
    <w:rsid w:val="00541F9C"/>
    <w:rsid w:val="005427B1"/>
    <w:rsid w:val="005446C2"/>
    <w:rsid w:val="005517C8"/>
    <w:rsid w:val="00551E57"/>
    <w:rsid w:val="00553DE1"/>
    <w:rsid w:val="00555255"/>
    <w:rsid w:val="005568EE"/>
    <w:rsid w:val="00557FC4"/>
    <w:rsid w:val="00560A01"/>
    <w:rsid w:val="00560C24"/>
    <w:rsid w:val="00566EB6"/>
    <w:rsid w:val="00567960"/>
    <w:rsid w:val="00575E89"/>
    <w:rsid w:val="00577AA1"/>
    <w:rsid w:val="005830E4"/>
    <w:rsid w:val="0059089E"/>
    <w:rsid w:val="005A4990"/>
    <w:rsid w:val="005A61AE"/>
    <w:rsid w:val="005A7053"/>
    <w:rsid w:val="005A7EAE"/>
    <w:rsid w:val="005B3569"/>
    <w:rsid w:val="005C306B"/>
    <w:rsid w:val="005D47D1"/>
    <w:rsid w:val="005F0F3A"/>
    <w:rsid w:val="005F4F35"/>
    <w:rsid w:val="0060296B"/>
    <w:rsid w:val="006045FE"/>
    <w:rsid w:val="0061071B"/>
    <w:rsid w:val="00611186"/>
    <w:rsid w:val="00625FC9"/>
    <w:rsid w:val="006321B6"/>
    <w:rsid w:val="00633DE6"/>
    <w:rsid w:val="00641272"/>
    <w:rsid w:val="006638CB"/>
    <w:rsid w:val="006678D3"/>
    <w:rsid w:val="00675A64"/>
    <w:rsid w:val="00681156"/>
    <w:rsid w:val="00683614"/>
    <w:rsid w:val="006914CC"/>
    <w:rsid w:val="00697A2B"/>
    <w:rsid w:val="006A3D37"/>
    <w:rsid w:val="006A587C"/>
    <w:rsid w:val="006B1537"/>
    <w:rsid w:val="006C1D3D"/>
    <w:rsid w:val="006C4299"/>
    <w:rsid w:val="006D00F2"/>
    <w:rsid w:val="006D26BC"/>
    <w:rsid w:val="006D33E7"/>
    <w:rsid w:val="006D63E5"/>
    <w:rsid w:val="006E1BB4"/>
    <w:rsid w:val="006E5AA4"/>
    <w:rsid w:val="006E5C2E"/>
    <w:rsid w:val="006E6278"/>
    <w:rsid w:val="00705B64"/>
    <w:rsid w:val="007210B1"/>
    <w:rsid w:val="00723688"/>
    <w:rsid w:val="00732D56"/>
    <w:rsid w:val="00734318"/>
    <w:rsid w:val="00747BDB"/>
    <w:rsid w:val="0075395D"/>
    <w:rsid w:val="00754F95"/>
    <w:rsid w:val="007637FC"/>
    <w:rsid w:val="007649C1"/>
    <w:rsid w:val="007740A4"/>
    <w:rsid w:val="00780DAA"/>
    <w:rsid w:val="00783699"/>
    <w:rsid w:val="00794F8D"/>
    <w:rsid w:val="007A0582"/>
    <w:rsid w:val="007A21C5"/>
    <w:rsid w:val="007B0C5D"/>
    <w:rsid w:val="007B2912"/>
    <w:rsid w:val="007B4456"/>
    <w:rsid w:val="007B57C7"/>
    <w:rsid w:val="007B5C33"/>
    <w:rsid w:val="007B6101"/>
    <w:rsid w:val="007B6DFE"/>
    <w:rsid w:val="007C002D"/>
    <w:rsid w:val="007C1E8F"/>
    <w:rsid w:val="007D0262"/>
    <w:rsid w:val="007D2E41"/>
    <w:rsid w:val="007F1255"/>
    <w:rsid w:val="008004F1"/>
    <w:rsid w:val="008158D2"/>
    <w:rsid w:val="00824BA3"/>
    <w:rsid w:val="0082566A"/>
    <w:rsid w:val="00825865"/>
    <w:rsid w:val="00825D22"/>
    <w:rsid w:val="008310BA"/>
    <w:rsid w:val="008348E3"/>
    <w:rsid w:val="0084033B"/>
    <w:rsid w:val="00841073"/>
    <w:rsid w:val="00842E2E"/>
    <w:rsid w:val="00844E5D"/>
    <w:rsid w:val="00853364"/>
    <w:rsid w:val="008832CD"/>
    <w:rsid w:val="00892052"/>
    <w:rsid w:val="008A1C05"/>
    <w:rsid w:val="008A4F1A"/>
    <w:rsid w:val="008A6688"/>
    <w:rsid w:val="008B0B18"/>
    <w:rsid w:val="008B0D49"/>
    <w:rsid w:val="008B6662"/>
    <w:rsid w:val="008C54CB"/>
    <w:rsid w:val="008D2644"/>
    <w:rsid w:val="008D344D"/>
    <w:rsid w:val="008D5CAF"/>
    <w:rsid w:val="008E0937"/>
    <w:rsid w:val="008F1D1C"/>
    <w:rsid w:val="008F60A0"/>
    <w:rsid w:val="008F6698"/>
    <w:rsid w:val="008F68AE"/>
    <w:rsid w:val="0092028B"/>
    <w:rsid w:val="009248AA"/>
    <w:rsid w:val="0093019A"/>
    <w:rsid w:val="00931120"/>
    <w:rsid w:val="009405FA"/>
    <w:rsid w:val="00942D2E"/>
    <w:rsid w:val="00945DE6"/>
    <w:rsid w:val="009509AA"/>
    <w:rsid w:val="00963206"/>
    <w:rsid w:val="00981895"/>
    <w:rsid w:val="00984B5D"/>
    <w:rsid w:val="00993422"/>
    <w:rsid w:val="009965D7"/>
    <w:rsid w:val="009A2050"/>
    <w:rsid w:val="009B386D"/>
    <w:rsid w:val="009C3435"/>
    <w:rsid w:val="009C5463"/>
    <w:rsid w:val="009C5C76"/>
    <w:rsid w:val="009C6B2C"/>
    <w:rsid w:val="009D0BA7"/>
    <w:rsid w:val="009F1D4E"/>
    <w:rsid w:val="009F21C0"/>
    <w:rsid w:val="009F5679"/>
    <w:rsid w:val="009F75D0"/>
    <w:rsid w:val="009F7B0D"/>
    <w:rsid w:val="00A00CDC"/>
    <w:rsid w:val="00A00D4E"/>
    <w:rsid w:val="00A02FD7"/>
    <w:rsid w:val="00A04751"/>
    <w:rsid w:val="00A05594"/>
    <w:rsid w:val="00A10A83"/>
    <w:rsid w:val="00A13758"/>
    <w:rsid w:val="00A33180"/>
    <w:rsid w:val="00A446C9"/>
    <w:rsid w:val="00A46685"/>
    <w:rsid w:val="00A470C8"/>
    <w:rsid w:val="00A50073"/>
    <w:rsid w:val="00A61005"/>
    <w:rsid w:val="00A61F0B"/>
    <w:rsid w:val="00A6204B"/>
    <w:rsid w:val="00A743BE"/>
    <w:rsid w:val="00A8690F"/>
    <w:rsid w:val="00AA1632"/>
    <w:rsid w:val="00AB09A5"/>
    <w:rsid w:val="00AB7926"/>
    <w:rsid w:val="00AC57D9"/>
    <w:rsid w:val="00AE313A"/>
    <w:rsid w:val="00AE3B77"/>
    <w:rsid w:val="00AF22E5"/>
    <w:rsid w:val="00B0721F"/>
    <w:rsid w:val="00B074E2"/>
    <w:rsid w:val="00B214EA"/>
    <w:rsid w:val="00B220E3"/>
    <w:rsid w:val="00B249CC"/>
    <w:rsid w:val="00B3000A"/>
    <w:rsid w:val="00B34A8E"/>
    <w:rsid w:val="00B41BF0"/>
    <w:rsid w:val="00B45E5B"/>
    <w:rsid w:val="00B502C7"/>
    <w:rsid w:val="00B5515A"/>
    <w:rsid w:val="00B567A1"/>
    <w:rsid w:val="00B577FE"/>
    <w:rsid w:val="00B65B4D"/>
    <w:rsid w:val="00B67A4F"/>
    <w:rsid w:val="00B70D86"/>
    <w:rsid w:val="00B86D00"/>
    <w:rsid w:val="00B96E21"/>
    <w:rsid w:val="00BA75B1"/>
    <w:rsid w:val="00BC2268"/>
    <w:rsid w:val="00BD31DD"/>
    <w:rsid w:val="00BD32BC"/>
    <w:rsid w:val="00BD5FF1"/>
    <w:rsid w:val="00BE2B1E"/>
    <w:rsid w:val="00BE5699"/>
    <w:rsid w:val="00BF12FB"/>
    <w:rsid w:val="00C010C4"/>
    <w:rsid w:val="00C03293"/>
    <w:rsid w:val="00C077E2"/>
    <w:rsid w:val="00C16955"/>
    <w:rsid w:val="00C40744"/>
    <w:rsid w:val="00C54526"/>
    <w:rsid w:val="00C55B79"/>
    <w:rsid w:val="00C72A5B"/>
    <w:rsid w:val="00C74C0F"/>
    <w:rsid w:val="00C765CA"/>
    <w:rsid w:val="00C91EF2"/>
    <w:rsid w:val="00CA33F3"/>
    <w:rsid w:val="00CA6735"/>
    <w:rsid w:val="00CB2A5A"/>
    <w:rsid w:val="00CB5032"/>
    <w:rsid w:val="00CB6434"/>
    <w:rsid w:val="00CB6787"/>
    <w:rsid w:val="00CC1239"/>
    <w:rsid w:val="00CC5250"/>
    <w:rsid w:val="00CC56BF"/>
    <w:rsid w:val="00CD040B"/>
    <w:rsid w:val="00CE01F8"/>
    <w:rsid w:val="00CE0CC1"/>
    <w:rsid w:val="00CE1446"/>
    <w:rsid w:val="00CE2BDB"/>
    <w:rsid w:val="00CE2E06"/>
    <w:rsid w:val="00CE5855"/>
    <w:rsid w:val="00CF1EE0"/>
    <w:rsid w:val="00CF5E73"/>
    <w:rsid w:val="00D01B5F"/>
    <w:rsid w:val="00D07C39"/>
    <w:rsid w:val="00D176C8"/>
    <w:rsid w:val="00D22C65"/>
    <w:rsid w:val="00D269E4"/>
    <w:rsid w:val="00D30B79"/>
    <w:rsid w:val="00D40B13"/>
    <w:rsid w:val="00D40BD8"/>
    <w:rsid w:val="00D41323"/>
    <w:rsid w:val="00D43944"/>
    <w:rsid w:val="00D440B7"/>
    <w:rsid w:val="00D45B70"/>
    <w:rsid w:val="00D46103"/>
    <w:rsid w:val="00D46A10"/>
    <w:rsid w:val="00D52C3E"/>
    <w:rsid w:val="00D614F8"/>
    <w:rsid w:val="00D63E99"/>
    <w:rsid w:val="00D660C5"/>
    <w:rsid w:val="00D663A2"/>
    <w:rsid w:val="00D6722B"/>
    <w:rsid w:val="00D70B50"/>
    <w:rsid w:val="00D86AED"/>
    <w:rsid w:val="00D93B30"/>
    <w:rsid w:val="00D9517F"/>
    <w:rsid w:val="00D96671"/>
    <w:rsid w:val="00D97C39"/>
    <w:rsid w:val="00DA4B39"/>
    <w:rsid w:val="00DB0377"/>
    <w:rsid w:val="00DD52B4"/>
    <w:rsid w:val="00DD6126"/>
    <w:rsid w:val="00DD68E3"/>
    <w:rsid w:val="00DD7926"/>
    <w:rsid w:val="00DE00B4"/>
    <w:rsid w:val="00DE7DC4"/>
    <w:rsid w:val="00DF1E06"/>
    <w:rsid w:val="00E10030"/>
    <w:rsid w:val="00E218A6"/>
    <w:rsid w:val="00E22B00"/>
    <w:rsid w:val="00E3442B"/>
    <w:rsid w:val="00E37536"/>
    <w:rsid w:val="00E43B88"/>
    <w:rsid w:val="00E53E39"/>
    <w:rsid w:val="00E55B8F"/>
    <w:rsid w:val="00E61C7D"/>
    <w:rsid w:val="00E71455"/>
    <w:rsid w:val="00E752D6"/>
    <w:rsid w:val="00E938EB"/>
    <w:rsid w:val="00EA3663"/>
    <w:rsid w:val="00EA37A9"/>
    <w:rsid w:val="00EA600E"/>
    <w:rsid w:val="00EB3196"/>
    <w:rsid w:val="00EB4396"/>
    <w:rsid w:val="00EC5C29"/>
    <w:rsid w:val="00ED5495"/>
    <w:rsid w:val="00ED6D06"/>
    <w:rsid w:val="00EE7FD9"/>
    <w:rsid w:val="00EF36E0"/>
    <w:rsid w:val="00EF5AD9"/>
    <w:rsid w:val="00EF6912"/>
    <w:rsid w:val="00F05839"/>
    <w:rsid w:val="00F0699F"/>
    <w:rsid w:val="00F07257"/>
    <w:rsid w:val="00F1033D"/>
    <w:rsid w:val="00F10CE0"/>
    <w:rsid w:val="00F17C15"/>
    <w:rsid w:val="00F41E10"/>
    <w:rsid w:val="00F52FEE"/>
    <w:rsid w:val="00F54402"/>
    <w:rsid w:val="00F57CF0"/>
    <w:rsid w:val="00F75FEB"/>
    <w:rsid w:val="00F80C04"/>
    <w:rsid w:val="00F866B9"/>
    <w:rsid w:val="00F919E9"/>
    <w:rsid w:val="00F91DF2"/>
    <w:rsid w:val="00F93942"/>
    <w:rsid w:val="00F9549F"/>
    <w:rsid w:val="00F95B07"/>
    <w:rsid w:val="00F9688C"/>
    <w:rsid w:val="00FA5CF7"/>
    <w:rsid w:val="00FA64AC"/>
    <w:rsid w:val="00FB6C93"/>
    <w:rsid w:val="00FD0F4E"/>
    <w:rsid w:val="00FD4321"/>
    <w:rsid w:val="00FD53F9"/>
    <w:rsid w:val="00FE1493"/>
    <w:rsid w:val="00FE3AD4"/>
    <w:rsid w:val="00FE3EFF"/>
    <w:rsid w:val="00FF1163"/>
    <w:rsid w:val="00FF17FC"/>
    <w:rsid w:val="00FF2A87"/>
    <w:rsid w:val="00FF7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4B37"/>
  <w15:chartTrackingRefBased/>
  <w15:docId w15:val="{198A1B07-77A8-4BCC-BFB2-D552A51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A2"/>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66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638CB"/>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638CB"/>
    <w:pPr>
      <w:tabs>
        <w:tab w:val="center" w:pos="4252"/>
        <w:tab w:val="right" w:pos="8504"/>
      </w:tabs>
    </w:pPr>
  </w:style>
  <w:style w:type="character" w:customStyle="1" w:styleId="CabealhoChar">
    <w:name w:val="Cabeçalho Char"/>
    <w:basedOn w:val="Fontepargpadro"/>
    <w:link w:val="Cabealho"/>
    <w:uiPriority w:val="99"/>
    <w:rsid w:val="006638CB"/>
    <w:rPr>
      <w:rFonts w:ascii="Calibri" w:eastAsia="Calibri" w:hAnsi="Calibri" w:cs="Times New Roman"/>
      <w:sz w:val="24"/>
      <w:szCs w:val="24"/>
    </w:rPr>
  </w:style>
  <w:style w:type="paragraph" w:styleId="Rodap">
    <w:name w:val="footer"/>
    <w:basedOn w:val="Normal"/>
    <w:link w:val="RodapChar"/>
    <w:uiPriority w:val="99"/>
    <w:unhideWhenUsed/>
    <w:rsid w:val="006638CB"/>
    <w:pPr>
      <w:tabs>
        <w:tab w:val="center" w:pos="4252"/>
        <w:tab w:val="right" w:pos="8504"/>
      </w:tabs>
    </w:pPr>
  </w:style>
  <w:style w:type="character" w:customStyle="1" w:styleId="RodapChar">
    <w:name w:val="Rodapé Char"/>
    <w:basedOn w:val="Fontepargpadro"/>
    <w:link w:val="Rodap"/>
    <w:uiPriority w:val="99"/>
    <w:rsid w:val="006638CB"/>
    <w:rPr>
      <w:rFonts w:ascii="Calibri" w:eastAsia="Calibri" w:hAnsi="Calibri" w:cs="Times New Roman"/>
      <w:sz w:val="24"/>
      <w:szCs w:val="24"/>
    </w:rPr>
  </w:style>
  <w:style w:type="paragraph" w:styleId="NormalWeb">
    <w:name w:val="Normal (Web)"/>
    <w:basedOn w:val="Normal"/>
    <w:unhideWhenUsed/>
    <w:rsid w:val="00391E2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391E23"/>
    <w:rPr>
      <w:b/>
      <w:bCs/>
    </w:rPr>
  </w:style>
  <w:style w:type="paragraph" w:styleId="Textodebalo">
    <w:name w:val="Balloon Text"/>
    <w:basedOn w:val="Normal"/>
    <w:link w:val="TextodebaloChar"/>
    <w:uiPriority w:val="99"/>
    <w:semiHidden/>
    <w:unhideWhenUsed/>
    <w:rsid w:val="00A446C9"/>
    <w:rPr>
      <w:rFonts w:ascii="Segoe UI" w:hAnsi="Segoe UI" w:cs="Segoe UI"/>
      <w:sz w:val="18"/>
      <w:szCs w:val="18"/>
    </w:rPr>
  </w:style>
  <w:style w:type="character" w:customStyle="1" w:styleId="TextodebaloChar">
    <w:name w:val="Texto de balão Char"/>
    <w:basedOn w:val="Fontepargpadro"/>
    <w:link w:val="Textodebalo"/>
    <w:uiPriority w:val="99"/>
    <w:semiHidden/>
    <w:rsid w:val="00A446C9"/>
    <w:rPr>
      <w:rFonts w:ascii="Segoe UI" w:eastAsia="Calibri" w:hAnsi="Segoe UI" w:cs="Segoe UI"/>
      <w:sz w:val="18"/>
      <w:szCs w:val="18"/>
    </w:rPr>
  </w:style>
  <w:style w:type="character" w:customStyle="1" w:styleId="shorttext">
    <w:name w:val="short_text"/>
    <w:basedOn w:val="Fontepargpadro"/>
    <w:rsid w:val="007A21C5"/>
  </w:style>
  <w:style w:type="table" w:styleId="Tabelacomgrade">
    <w:name w:val="Table Grid"/>
    <w:basedOn w:val="Tabelanormal"/>
    <w:uiPriority w:val="39"/>
    <w:rsid w:val="000B19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690F"/>
    <w:rPr>
      <w:color w:val="0563C1"/>
      <w:u w:val="single"/>
    </w:rPr>
  </w:style>
  <w:style w:type="character" w:styleId="Nmerodelinha">
    <w:name w:val="line number"/>
    <w:basedOn w:val="Fontepargpadro"/>
    <w:uiPriority w:val="99"/>
    <w:semiHidden/>
    <w:unhideWhenUsed/>
    <w:rsid w:val="00D663A2"/>
  </w:style>
  <w:style w:type="character" w:customStyle="1" w:styleId="text">
    <w:name w:val="text"/>
    <w:basedOn w:val="Fontepargpadro"/>
    <w:rsid w:val="001674C2"/>
  </w:style>
  <w:style w:type="character" w:customStyle="1" w:styleId="author-ref">
    <w:name w:val="author-ref"/>
    <w:basedOn w:val="Fontepargpadro"/>
    <w:rsid w:val="001674C2"/>
  </w:style>
  <w:style w:type="character" w:styleId="Refdecomentrio">
    <w:name w:val="annotation reference"/>
    <w:basedOn w:val="Fontepargpadro"/>
    <w:uiPriority w:val="99"/>
    <w:semiHidden/>
    <w:unhideWhenUsed/>
    <w:rsid w:val="00E752D6"/>
    <w:rPr>
      <w:sz w:val="16"/>
      <w:szCs w:val="16"/>
    </w:rPr>
  </w:style>
  <w:style w:type="paragraph" w:styleId="Textodecomentrio">
    <w:name w:val="annotation text"/>
    <w:basedOn w:val="Normal"/>
    <w:link w:val="TextodecomentrioChar"/>
    <w:uiPriority w:val="99"/>
    <w:semiHidden/>
    <w:unhideWhenUsed/>
    <w:rsid w:val="00E752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2D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752D6"/>
    <w:rPr>
      <w:b/>
      <w:bCs/>
    </w:rPr>
  </w:style>
  <w:style w:type="character" w:customStyle="1" w:styleId="AssuntodocomentrioChar">
    <w:name w:val="Assunto do comentário Char"/>
    <w:basedOn w:val="TextodecomentrioChar"/>
    <w:link w:val="Assuntodocomentrio"/>
    <w:uiPriority w:val="99"/>
    <w:semiHidden/>
    <w:rsid w:val="00E752D6"/>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566EB6"/>
    <w:rPr>
      <w:color w:val="605E5C"/>
      <w:shd w:val="clear" w:color="auto" w:fill="E1DFDD"/>
    </w:rPr>
  </w:style>
  <w:style w:type="paragraph" w:styleId="Reviso">
    <w:name w:val="Revision"/>
    <w:hidden/>
    <w:uiPriority w:val="99"/>
    <w:semiHidden/>
    <w:rsid w:val="003B274C"/>
    <w:pPr>
      <w:spacing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647">
      <w:bodyDiv w:val="1"/>
      <w:marLeft w:val="0"/>
      <w:marRight w:val="0"/>
      <w:marTop w:val="0"/>
      <w:marBottom w:val="0"/>
      <w:divBdr>
        <w:top w:val="none" w:sz="0" w:space="0" w:color="auto"/>
        <w:left w:val="none" w:sz="0" w:space="0" w:color="auto"/>
        <w:bottom w:val="none" w:sz="0" w:space="0" w:color="auto"/>
        <w:right w:val="none" w:sz="0" w:space="0" w:color="auto"/>
      </w:divBdr>
      <w:divsChild>
        <w:div w:id="913976203">
          <w:marLeft w:val="0"/>
          <w:marRight w:val="0"/>
          <w:marTop w:val="0"/>
          <w:marBottom w:val="0"/>
          <w:divBdr>
            <w:top w:val="none" w:sz="0" w:space="0" w:color="auto"/>
            <w:left w:val="none" w:sz="0" w:space="0" w:color="auto"/>
            <w:bottom w:val="none" w:sz="0" w:space="0" w:color="auto"/>
            <w:right w:val="none" w:sz="0" w:space="0" w:color="auto"/>
          </w:divBdr>
        </w:div>
        <w:div w:id="1969706060">
          <w:marLeft w:val="0"/>
          <w:marRight w:val="0"/>
          <w:marTop w:val="0"/>
          <w:marBottom w:val="0"/>
          <w:divBdr>
            <w:top w:val="none" w:sz="0" w:space="0" w:color="auto"/>
            <w:left w:val="none" w:sz="0" w:space="0" w:color="auto"/>
            <w:bottom w:val="none" w:sz="0" w:space="0" w:color="auto"/>
            <w:right w:val="none" w:sz="0" w:space="0" w:color="auto"/>
          </w:divBdr>
        </w:div>
      </w:divsChild>
    </w:div>
    <w:div w:id="1043672701">
      <w:bodyDiv w:val="1"/>
      <w:marLeft w:val="0"/>
      <w:marRight w:val="0"/>
      <w:marTop w:val="0"/>
      <w:marBottom w:val="0"/>
      <w:divBdr>
        <w:top w:val="none" w:sz="0" w:space="0" w:color="auto"/>
        <w:left w:val="none" w:sz="0" w:space="0" w:color="auto"/>
        <w:bottom w:val="none" w:sz="0" w:space="0" w:color="auto"/>
        <w:right w:val="none" w:sz="0" w:space="0" w:color="auto"/>
      </w:divBdr>
    </w:div>
    <w:div w:id="1143162665">
      <w:bodyDiv w:val="1"/>
      <w:marLeft w:val="0"/>
      <w:marRight w:val="0"/>
      <w:marTop w:val="0"/>
      <w:marBottom w:val="0"/>
      <w:divBdr>
        <w:top w:val="none" w:sz="0" w:space="0" w:color="auto"/>
        <w:left w:val="none" w:sz="0" w:space="0" w:color="auto"/>
        <w:bottom w:val="none" w:sz="0" w:space="0" w:color="auto"/>
        <w:right w:val="none" w:sz="0" w:space="0" w:color="auto"/>
      </w:divBdr>
    </w:div>
    <w:div w:id="1294213216">
      <w:bodyDiv w:val="1"/>
      <w:marLeft w:val="0"/>
      <w:marRight w:val="0"/>
      <w:marTop w:val="0"/>
      <w:marBottom w:val="0"/>
      <w:divBdr>
        <w:top w:val="none" w:sz="0" w:space="0" w:color="auto"/>
        <w:left w:val="none" w:sz="0" w:space="0" w:color="auto"/>
        <w:bottom w:val="none" w:sz="0" w:space="0" w:color="auto"/>
        <w:right w:val="none" w:sz="0" w:space="0" w:color="auto"/>
      </w:divBdr>
    </w:div>
    <w:div w:id="1569460529">
      <w:bodyDiv w:val="1"/>
      <w:marLeft w:val="0"/>
      <w:marRight w:val="0"/>
      <w:marTop w:val="0"/>
      <w:marBottom w:val="0"/>
      <w:divBdr>
        <w:top w:val="none" w:sz="0" w:space="0" w:color="auto"/>
        <w:left w:val="none" w:sz="0" w:space="0" w:color="auto"/>
        <w:bottom w:val="none" w:sz="0" w:space="0" w:color="auto"/>
        <w:right w:val="none" w:sz="0" w:space="0" w:color="auto"/>
      </w:divBdr>
    </w:div>
    <w:div w:id="1591740919">
      <w:bodyDiv w:val="1"/>
      <w:marLeft w:val="0"/>
      <w:marRight w:val="0"/>
      <w:marTop w:val="0"/>
      <w:marBottom w:val="0"/>
      <w:divBdr>
        <w:top w:val="none" w:sz="0" w:space="0" w:color="auto"/>
        <w:left w:val="none" w:sz="0" w:space="0" w:color="auto"/>
        <w:bottom w:val="none" w:sz="0" w:space="0" w:color="auto"/>
        <w:right w:val="none" w:sz="0" w:space="0" w:color="auto"/>
      </w:divBdr>
    </w:div>
    <w:div w:id="1975938078">
      <w:bodyDiv w:val="1"/>
      <w:marLeft w:val="0"/>
      <w:marRight w:val="0"/>
      <w:marTop w:val="0"/>
      <w:marBottom w:val="0"/>
      <w:divBdr>
        <w:top w:val="none" w:sz="0" w:space="0" w:color="auto"/>
        <w:left w:val="none" w:sz="0" w:space="0" w:color="auto"/>
        <w:bottom w:val="none" w:sz="0" w:space="0" w:color="auto"/>
        <w:right w:val="none" w:sz="0" w:space="0" w:color="auto"/>
      </w:divBdr>
      <w:divsChild>
        <w:div w:id="300768098">
          <w:marLeft w:val="0"/>
          <w:marRight w:val="0"/>
          <w:marTop w:val="0"/>
          <w:marBottom w:val="0"/>
          <w:divBdr>
            <w:top w:val="none" w:sz="0" w:space="0" w:color="auto"/>
            <w:left w:val="none" w:sz="0" w:space="0" w:color="auto"/>
            <w:bottom w:val="none" w:sz="0" w:space="0" w:color="auto"/>
            <w:right w:val="none" w:sz="0" w:space="0" w:color="auto"/>
          </w:divBdr>
        </w:div>
        <w:div w:id="141763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9368-A36E-4606-8349-6424E7FB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17</Pages>
  <Words>3705</Words>
  <Characters>20007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Arthur Malta Pereira</dc:creator>
  <cp:keywords/>
  <dc:description/>
  <cp:lastModifiedBy>Cynthia Zeferino</cp:lastModifiedBy>
  <cp:revision>61</cp:revision>
  <cp:lastPrinted>2018-10-29T16:04:00Z</cp:lastPrinted>
  <dcterms:created xsi:type="dcterms:W3CDTF">2022-11-03T12:57:00Z</dcterms:created>
  <dcterms:modified xsi:type="dcterms:W3CDTF">2022-11-24T14:02:00Z</dcterms:modified>
</cp:coreProperties>
</file>